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D5" w:rsidRPr="007A454F" w:rsidRDefault="00270BD5" w:rsidP="00D52C67">
      <w:pPr>
        <w:tabs>
          <w:tab w:val="left" w:pos="720"/>
          <w:tab w:val="left" w:pos="1260"/>
        </w:tabs>
        <w:ind w:right="-140"/>
        <w:rPr>
          <w:rFonts w:ascii="Times New Roman" w:hAnsi="Times New Roman" w:cs="Times New Roman"/>
          <w:sz w:val="28"/>
          <w:szCs w:val="28"/>
          <w:lang w:val="en-US"/>
        </w:rPr>
      </w:pPr>
    </w:p>
    <w:p w:rsidR="00270BD5" w:rsidRPr="005C49E7" w:rsidRDefault="00334931" w:rsidP="00334931">
      <w:pPr>
        <w:tabs>
          <w:tab w:val="left" w:pos="720"/>
          <w:tab w:val="left" w:pos="1260"/>
        </w:tabs>
        <w:ind w:right="-1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9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АННОТАЦИЯ </w:t>
      </w:r>
    </w:p>
    <w:p w:rsidR="00270BD5" w:rsidRPr="005C49E7" w:rsidRDefault="00334931" w:rsidP="00D52C67">
      <w:pPr>
        <w:tabs>
          <w:tab w:val="left" w:pos="720"/>
          <w:tab w:val="left" w:pos="1260"/>
        </w:tabs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C49E7">
        <w:rPr>
          <w:rFonts w:ascii="Times New Roman" w:hAnsi="Times New Roman" w:cs="Times New Roman"/>
          <w:sz w:val="28"/>
          <w:szCs w:val="28"/>
        </w:rPr>
        <w:t>иссертационной работы Шаймерденовой Гулбану Ганикызы на тему: «</w:t>
      </w:r>
      <w:r w:rsidR="00270BD5" w:rsidRPr="005C49E7">
        <w:rPr>
          <w:rFonts w:ascii="Times New Roman" w:hAnsi="Times New Roman" w:cs="Times New Roman"/>
          <w:b/>
          <w:sz w:val="28"/>
          <w:szCs w:val="28"/>
        </w:rPr>
        <w:t>Клинические проявления, осложнения, исходы и эффективность этиотропной терапии коронавирусной инфекции COVID-19 у беременных</w:t>
      </w:r>
      <w:r w:rsidRPr="005C49E7">
        <w:rPr>
          <w:rFonts w:ascii="Times New Roman" w:hAnsi="Times New Roman" w:cs="Times New Roman"/>
          <w:b/>
          <w:sz w:val="28"/>
          <w:szCs w:val="28"/>
        </w:rPr>
        <w:t>»</w:t>
      </w:r>
      <w:r w:rsidRPr="005C49E7">
        <w:rPr>
          <w:rFonts w:ascii="Times New Roman" w:hAnsi="Times New Roman" w:cs="Times New Roman"/>
          <w:sz w:val="28"/>
          <w:szCs w:val="28"/>
        </w:rPr>
        <w:t>, представленной на соискание степени доктора по философии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5C49E7">
        <w:rPr>
          <w:rFonts w:ascii="Times New Roman" w:hAnsi="Times New Roman" w:cs="Times New Roman"/>
          <w:sz w:val="28"/>
          <w:szCs w:val="28"/>
        </w:rPr>
        <w:t>) по специальности 8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9E7">
        <w:rPr>
          <w:rFonts w:ascii="Times New Roman" w:hAnsi="Times New Roman" w:cs="Times New Roman"/>
          <w:sz w:val="28"/>
          <w:szCs w:val="28"/>
        </w:rPr>
        <w:t>10141 – «Медицина»</w:t>
      </w:r>
      <w:r w:rsidR="00270BD5" w:rsidRPr="005C49E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52C67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</w:t>
      </w:r>
      <w:r w:rsidR="00D52C67"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</w:t>
      </w:r>
      <w:r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A454F" w:rsidRPr="005C49E7" w:rsidRDefault="007A454F" w:rsidP="007A454F">
      <w:pPr>
        <w:pStyle w:val="Heading1"/>
        <w:ind w:left="0" w:firstLine="708"/>
      </w:pPr>
      <w:r w:rsidRPr="005C49E7">
        <w:rPr>
          <w:b w:val="0"/>
        </w:rPr>
        <w:t>В конце 2019 года мировое сообщество было неожиданно сотрясено появлением нового вируса — коронавируса (COVID-19). Этот вирус, возникший у животных, прежде не известен в медицинской практике и стал серьезным вызовом для мирового здравоохранения. Коронавирусы относятся к семейству RNA-содержащих вирусов и ранее были известны как вызывающие простые респираторные инфекции в людей. Однако, в конце 2019 года, в городе Ухань, провинции Хубэй в Китае, было зарегистрировано необычное распространение респираторных заболеваний, которые вызвали серьезную тревогу.</w:t>
      </w:r>
    </w:p>
    <w:p w:rsidR="007A454F" w:rsidRPr="005C49E7" w:rsidRDefault="007A454F" w:rsidP="007A45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Первые случаи коронавирусной инфекции COVID-19 были связаны с рынком морепродуктов и животных, что указывает на вероятное зоонозное происхождение коронавирусной инфекции. Дальнейшие исследования привели к выявлению в исходных образцах вируса, который был назван SARS-CoV-2 из-за своей структурной схожести с вирусом SARS, вызывавшим вспышку в 2002-2003 годах.</w:t>
      </w:r>
    </w:p>
    <w:p w:rsidR="007A454F" w:rsidRPr="005C49E7" w:rsidRDefault="007A454F" w:rsidP="007A45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9E7">
        <w:rPr>
          <w:rFonts w:ascii="Times New Roman" w:hAnsi="Times New Roman" w:cs="Times New Roman"/>
          <w:sz w:val="28"/>
          <w:szCs w:val="28"/>
        </w:rPr>
        <w:t>Начиная с начала 2020 года, коронавирусная инфекция COVID-19 стала глобальной пандемией, затронув миллионы людей и вызывая значительный экономический и социальный ущерб. В течение короткого времени заболевание распространилось почти во всех странах мира, заставляя правительства и организации здравоохранения предпринимать срочные меры для защиты населения и снижения развития заболевания. Человечество впервые встретилось данным штаммом, ранее неизвестным. Следовательно, меры борьбы с ним были неизвестны.</w:t>
      </w:r>
    </w:p>
    <w:p w:rsidR="007A454F" w:rsidRPr="005C49E7" w:rsidRDefault="007A454F" w:rsidP="007A454F">
      <w:pPr>
        <w:pStyle w:val="a7"/>
        <w:ind w:firstLine="708"/>
        <w:jc w:val="both"/>
        <w:rPr>
          <w:rFonts w:ascii="Times New Roman" w:eastAsia="Calibri" w:hAnsi="Times New Roman" w:cs="Times New Roman"/>
        </w:rPr>
      </w:pPr>
      <w:r w:rsidRPr="005C49E7">
        <w:rPr>
          <w:rFonts w:ascii="Times New Roman" w:hAnsi="Times New Roman" w:cs="Times New Roman"/>
          <w:sz w:val="28"/>
          <w:szCs w:val="28"/>
        </w:rPr>
        <w:t>К концу  января 2020 года подтвержденных случаев насчитывалось 9 826 в 27 странах (а также 15 238 вероятных случаев</w:t>
      </w:r>
      <w:r w:rsidRPr="005C49E7">
        <w:rPr>
          <w:rFonts w:ascii="Times New Roman" w:hAnsi="Times New Roman" w:cs="Times New Roman"/>
        </w:rPr>
        <w:t xml:space="preserve"> </w:t>
      </w:r>
      <w:r w:rsidRPr="005C49E7">
        <w:rPr>
          <w:rFonts w:ascii="Times New Roman" w:hAnsi="Times New Roman" w:cs="Times New Roman"/>
          <w:sz w:val="28"/>
          <w:szCs w:val="28"/>
        </w:rPr>
        <w:t xml:space="preserve">в Китае), 213 летальных исходов. </w:t>
      </w:r>
      <w:r w:rsidRPr="005C49E7">
        <w:rPr>
          <w:rFonts w:ascii="Times New Roman" w:eastAsia="Calibri" w:hAnsi="Times New Roman" w:cs="Times New Roman"/>
          <w:sz w:val="28"/>
          <w:szCs w:val="28"/>
        </w:rPr>
        <w:t xml:space="preserve">За период с декабря 2019 по ноябрь 2023 года насчитывается 6 934 072     летальных случаев  по всему миру. </w:t>
      </w:r>
    </w:p>
    <w:p w:rsidR="007A454F" w:rsidRPr="005C49E7" w:rsidRDefault="007A454F" w:rsidP="007A454F">
      <w:pPr>
        <w:pStyle w:val="pj"/>
        <w:shd w:val="clear" w:color="auto" w:fill="FFFFFF"/>
        <w:spacing w:before="0" w:beforeAutospacing="0" w:after="0" w:afterAutospacing="0"/>
        <w:ind w:right="3" w:firstLine="708"/>
        <w:jc w:val="both"/>
        <w:textAlignment w:val="baseline"/>
        <w:rPr>
          <w:sz w:val="28"/>
          <w:szCs w:val="28"/>
        </w:rPr>
      </w:pPr>
      <w:r w:rsidRPr="005C49E7">
        <w:rPr>
          <w:sz w:val="28"/>
          <w:szCs w:val="28"/>
        </w:rPr>
        <w:t xml:space="preserve">Группами риска по лечению коронавирусной инфекции </w:t>
      </w:r>
      <w:r w:rsidRPr="005C49E7">
        <w:rPr>
          <w:rFonts w:eastAsia="Calibri"/>
          <w:sz w:val="28"/>
          <w:szCs w:val="28"/>
        </w:rPr>
        <w:t xml:space="preserve">COVID-19 являются: </w:t>
      </w:r>
      <w:r w:rsidRPr="005C49E7">
        <w:rPr>
          <w:sz w:val="28"/>
          <w:szCs w:val="28"/>
        </w:rPr>
        <w:t xml:space="preserve">возраст старше 60 лет (риск возрастает с возрастом), беременные, сопутствующие БСК (артериальная гипертония, ИБС, ХСН), цереброваскулярные заболевания, сопутствующие хронические заболевания дыхательной системы (ХОБЛ, БА, фиброзные изменения в легких) эндокринопатии (сахарный диабет, метаболический синдром, ожирение), </w:t>
      </w:r>
      <w:r w:rsidRPr="005C49E7">
        <w:rPr>
          <w:sz w:val="28"/>
          <w:szCs w:val="28"/>
        </w:rPr>
        <w:lastRenderedPageBreak/>
        <w:t>иммунодефицитные состояния; другие тяжелые хронические заболевания (ХБП и др.) и курение.</w:t>
      </w:r>
    </w:p>
    <w:p w:rsidR="007A454F" w:rsidRPr="005C49E7" w:rsidRDefault="007A454F" w:rsidP="007A454F">
      <w:pPr>
        <w:pStyle w:val="pj"/>
        <w:shd w:val="clear" w:color="auto" w:fill="FFFFFF"/>
        <w:spacing w:before="0" w:beforeAutospacing="0" w:after="0" w:afterAutospacing="0"/>
        <w:ind w:right="3"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5C49E7">
        <w:rPr>
          <w:rFonts w:eastAsia="Calibri"/>
          <w:sz w:val="28"/>
          <w:szCs w:val="28"/>
          <w:shd w:val="clear" w:color="auto" w:fill="FFFFFF"/>
        </w:rPr>
        <w:t>Общая численность населения Казахстана по данным на 1 января 2023 года составляет  19 932 169  человек. Население города Шымкента – 1 538 152. В Казахстане в 2022 году органами РАГС зарегистрировано 42 310 родившихся. Город Шымкент имеет высокий уровень рождаемости – 27,89 на 100 тысяч населения</w:t>
      </w:r>
      <w:r w:rsidRPr="005C49E7">
        <w:rPr>
          <w:rFonts w:eastAsia="Calibri"/>
          <w:sz w:val="28"/>
          <w:szCs w:val="28"/>
        </w:rPr>
        <w:t xml:space="preserve">. </w:t>
      </w:r>
      <w:r w:rsidRPr="005C49E7">
        <w:rPr>
          <w:sz w:val="28"/>
          <w:szCs w:val="28"/>
          <w:shd w:val="clear" w:color="auto" w:fill="FFFFFF"/>
        </w:rPr>
        <w:t>Согласно статистическим данным  город Шымкент  обладает следующими статистическими данными по распространению коронавирусной инфекции C</w:t>
      </w:r>
      <w:r w:rsidRPr="005C49E7">
        <w:rPr>
          <w:sz w:val="28"/>
          <w:szCs w:val="28"/>
          <w:shd w:val="clear" w:color="auto" w:fill="FFFFFF"/>
          <w:lang w:val="en-US"/>
        </w:rPr>
        <w:t>OVID</w:t>
      </w:r>
      <w:r w:rsidRPr="005C49E7">
        <w:rPr>
          <w:sz w:val="28"/>
          <w:szCs w:val="28"/>
          <w:shd w:val="clear" w:color="auto" w:fill="FFFFFF"/>
        </w:rPr>
        <w:t>-19 за период пандемии: 38 тысяч 149 случаев, из которых 1646 беременных: 2020 год-537 , 2021 год- 892, 2022 год- 217 женщин</w:t>
      </w:r>
      <w:r w:rsidRPr="005C49E7">
        <w:rPr>
          <w:rFonts w:eastAsia="Calibri"/>
          <w:sz w:val="28"/>
          <w:szCs w:val="28"/>
        </w:rPr>
        <w:t>.</w:t>
      </w:r>
    </w:p>
    <w:p w:rsidR="007A454F" w:rsidRPr="005C49E7" w:rsidRDefault="007A454F" w:rsidP="007A454F">
      <w:pPr>
        <w:pStyle w:val="a7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 xml:space="preserve">За период беременности происходят физиологические изменения  в иммунной, сердечно-сосудистой и дыхательной системах. </w:t>
      </w:r>
      <w:r w:rsidRPr="005C49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Важным вопросом является особенность течения коронавирусной инфекции SARS-CoV-2 во время беременности. </w:t>
      </w:r>
      <w:r w:rsidRPr="005C49E7">
        <w:rPr>
          <w:rFonts w:ascii="Times New Roman" w:eastAsia="Calibri" w:hAnsi="Times New Roman" w:cs="Times New Roman"/>
          <w:sz w:val="28"/>
          <w:szCs w:val="28"/>
        </w:rPr>
        <w:t xml:space="preserve"> Систематический обзор, включающий 18 исследований (114 беременных женщин) показал, что наиболее характерными симптомами у беременных являются: лихорадка (87,5%) и кашель (53,8%). Кроме того, часто встречаются усталость (22,5%), диарея (8,8%), одышка (11,3%), боль горле (7,5%) и миалгия (16,3%). Зарегистрированы следующие осложнения беременности: выкидыш (2%), задержка роста плода (10%), дистресс плода (10,7%), преждевременные роды (21,3-39,0%). Согласно последним данным ВОЗ, имеются и летальные исходы.</w:t>
      </w:r>
    </w:p>
    <w:p w:rsidR="007A454F" w:rsidRPr="005C49E7" w:rsidRDefault="007A454F" w:rsidP="007A454F">
      <w:pPr>
        <w:pStyle w:val="a7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Материнская смертность остается одной из главных проблем здравоохранения во всем мире. В период пандемии.) в Казахстане коэффициент материнской смертности на 100 000 родившихся живыми составил 53,3 в 2020 году и 44,9. Основной причиной материнской смертности в Каазхстане приходится на экстрагенитальные заболевания (77%).  При этом 80 % экстрагенитальных заболеваний, представленная в виде причины материнской смертности,  приходилось на коронавирусную инфекцию COVID-19 в период пандемии в Казахстане.</w:t>
      </w:r>
    </w:p>
    <w:p w:rsidR="007A454F" w:rsidRPr="005C49E7" w:rsidRDefault="007A454F" w:rsidP="007A454F">
      <w:pPr>
        <w:pStyle w:val="a7"/>
        <w:ind w:right="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E7">
        <w:rPr>
          <w:rFonts w:ascii="Times New Roman" w:eastAsia="Calibri" w:hAnsi="Times New Roman" w:cs="Times New Roman"/>
          <w:sz w:val="28"/>
          <w:szCs w:val="28"/>
        </w:rPr>
        <w:t xml:space="preserve">Важность проблемы коронавирусной инфекции </w:t>
      </w:r>
      <w:r w:rsidRPr="005C4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COVID-19 </w:t>
      </w:r>
      <w:r w:rsidRPr="005C49E7">
        <w:rPr>
          <w:rFonts w:ascii="Times New Roman" w:eastAsia="Calibri" w:hAnsi="Times New Roman" w:cs="Times New Roman"/>
          <w:sz w:val="28"/>
          <w:szCs w:val="28"/>
        </w:rPr>
        <w:t>у беременных в период пандемии послужила причиной данного исследования.</w:t>
      </w:r>
    </w:p>
    <w:p w:rsidR="00707097" w:rsidRPr="005C49E7" w:rsidRDefault="00707097" w:rsidP="00707097">
      <w:pPr>
        <w:pStyle w:val="a7"/>
        <w:ind w:right="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49E7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5C49E7">
        <w:rPr>
          <w:rFonts w:ascii="Times New Roman" w:hAnsi="Times New Roman" w:cs="Times New Roman"/>
          <w:sz w:val="28"/>
          <w:szCs w:val="28"/>
        </w:rPr>
        <w:t xml:space="preserve">: </w:t>
      </w:r>
      <w:r w:rsidRPr="005C49E7">
        <w:rPr>
          <w:rFonts w:ascii="Times New Roman" w:eastAsia="Calibri" w:hAnsi="Times New Roman" w:cs="Times New Roman"/>
          <w:sz w:val="28"/>
          <w:szCs w:val="28"/>
        </w:rPr>
        <w:t xml:space="preserve">Изучение особенностей </w:t>
      </w:r>
      <w:r w:rsidRPr="005C49E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течения, риска развития осложнений, исходов коронавирусной инфекции </w:t>
      </w:r>
      <w:r w:rsidRPr="005C49E7">
        <w:rPr>
          <w:rFonts w:ascii="Times New Roman" w:eastAsia="Calibri" w:hAnsi="Times New Roman" w:cs="Times New Roman"/>
          <w:sz w:val="28"/>
          <w:szCs w:val="28"/>
        </w:rPr>
        <w:t>COVID -19</w:t>
      </w:r>
      <w:r w:rsidRPr="005C49E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 беременных, эффективности этиотропного лечения препаратом ремдесивир.</w:t>
      </w:r>
    </w:p>
    <w:p w:rsidR="00707097" w:rsidRPr="005C49E7" w:rsidRDefault="00707097" w:rsidP="00707097">
      <w:pPr>
        <w:pStyle w:val="a7"/>
        <w:ind w:right="3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9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C49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C49E7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707097" w:rsidRPr="005C49E7" w:rsidRDefault="00707097" w:rsidP="00707097">
      <w:pPr>
        <w:pStyle w:val="Heading1"/>
        <w:spacing w:before="2"/>
        <w:ind w:left="0" w:right="3" w:firstLine="707"/>
        <w:rPr>
          <w:b w:val="0"/>
        </w:rPr>
      </w:pPr>
      <w:r w:rsidRPr="005C49E7">
        <w:rPr>
          <w:b w:val="0"/>
        </w:rPr>
        <w:t xml:space="preserve">1.Изучить особенности клинических проявлений, частоту и характер  осложнений,  исходы заболевания у беременных с коронавирусной инфекцией COVID-19 в </w:t>
      </w:r>
      <w:r w:rsidRPr="005C49E7">
        <w:rPr>
          <w:b w:val="0"/>
          <w:lang w:val="en-US"/>
        </w:rPr>
        <w:t>I</w:t>
      </w:r>
      <w:r w:rsidRPr="005C49E7">
        <w:rPr>
          <w:b w:val="0"/>
        </w:rPr>
        <w:t>,</w:t>
      </w:r>
      <w:r w:rsidRPr="005C49E7">
        <w:rPr>
          <w:b w:val="0"/>
          <w:lang w:val="en-US"/>
        </w:rPr>
        <w:t>II</w:t>
      </w:r>
      <w:r w:rsidRPr="005C49E7">
        <w:rPr>
          <w:b w:val="0"/>
        </w:rPr>
        <w:t>,</w:t>
      </w:r>
      <w:r w:rsidRPr="005C49E7">
        <w:rPr>
          <w:b w:val="0"/>
          <w:lang w:val="en-US"/>
        </w:rPr>
        <w:t>III</w:t>
      </w:r>
      <w:r w:rsidRPr="005C49E7">
        <w:rPr>
          <w:b w:val="0"/>
        </w:rPr>
        <w:t xml:space="preserve"> триместрах.</w:t>
      </w:r>
    </w:p>
    <w:p w:rsidR="00707097" w:rsidRPr="005C49E7" w:rsidRDefault="00707097" w:rsidP="00707097">
      <w:pPr>
        <w:pStyle w:val="Heading1"/>
        <w:spacing w:before="2"/>
        <w:ind w:left="0" w:right="3" w:firstLine="707"/>
        <w:rPr>
          <w:b w:val="0"/>
        </w:rPr>
      </w:pPr>
      <w:r w:rsidRPr="005C49E7">
        <w:rPr>
          <w:b w:val="0"/>
        </w:rPr>
        <w:t xml:space="preserve">2. Определить  перинатальные исходы  у женщин с коронавирусной инфекцией </w:t>
      </w:r>
      <w:r w:rsidRPr="005C49E7">
        <w:rPr>
          <w:b w:val="0"/>
          <w:lang w:val="en-US"/>
        </w:rPr>
        <w:t>COVID</w:t>
      </w:r>
      <w:r w:rsidRPr="005C49E7">
        <w:rPr>
          <w:b w:val="0"/>
        </w:rPr>
        <w:t xml:space="preserve"> -19, отдаленный катамнез беременных, перенесших </w:t>
      </w:r>
      <w:r w:rsidRPr="005C49E7">
        <w:rPr>
          <w:b w:val="0"/>
          <w:lang w:val="en-US"/>
        </w:rPr>
        <w:t>COVID</w:t>
      </w:r>
      <w:r w:rsidRPr="005C49E7">
        <w:rPr>
          <w:b w:val="0"/>
        </w:rPr>
        <w:t xml:space="preserve"> -19.</w:t>
      </w:r>
    </w:p>
    <w:p w:rsidR="00707097" w:rsidRPr="005C49E7" w:rsidRDefault="00707097" w:rsidP="00707097">
      <w:pPr>
        <w:pStyle w:val="Heading1"/>
        <w:spacing w:before="2"/>
        <w:ind w:left="0" w:right="3" w:firstLine="707"/>
        <w:rPr>
          <w:b w:val="0"/>
        </w:rPr>
      </w:pPr>
      <w:r w:rsidRPr="005C49E7">
        <w:rPr>
          <w:b w:val="0"/>
        </w:rPr>
        <w:t xml:space="preserve">3.Оценить эффективность противовирусного препарата Ремдесивир у беременных, инфицированных коронавирусной инфекцией </w:t>
      </w:r>
      <w:r w:rsidRPr="005C49E7">
        <w:rPr>
          <w:b w:val="0"/>
          <w:lang w:val="en-US"/>
        </w:rPr>
        <w:t>COVID</w:t>
      </w:r>
      <w:r w:rsidRPr="005C49E7">
        <w:rPr>
          <w:b w:val="0"/>
        </w:rPr>
        <w:t xml:space="preserve"> -19.</w:t>
      </w:r>
    </w:p>
    <w:p w:rsidR="00707097" w:rsidRPr="005C49E7" w:rsidRDefault="00707097" w:rsidP="00707097">
      <w:pPr>
        <w:pStyle w:val="Heading1"/>
        <w:spacing w:before="2"/>
        <w:ind w:left="0" w:right="3" w:firstLine="707"/>
        <w:rPr>
          <w:b w:val="0"/>
        </w:rPr>
      </w:pPr>
      <w:r w:rsidRPr="005C49E7">
        <w:rPr>
          <w:b w:val="0"/>
        </w:rPr>
        <w:t xml:space="preserve">4. Разработать и внедрить рекомендации, отражающих принципы ранней диагностики, маршрутизации, профилактики коронавирусной инфекции </w:t>
      </w:r>
      <w:r w:rsidRPr="005C49E7">
        <w:rPr>
          <w:b w:val="0"/>
          <w:lang w:val="en-US"/>
        </w:rPr>
        <w:lastRenderedPageBreak/>
        <w:t>COVID</w:t>
      </w:r>
      <w:r w:rsidRPr="005C49E7">
        <w:rPr>
          <w:b w:val="0"/>
        </w:rPr>
        <w:t xml:space="preserve"> -19  у беременных.  </w:t>
      </w:r>
    </w:p>
    <w:p w:rsidR="00B61197" w:rsidRPr="005C49E7" w:rsidRDefault="00B61197" w:rsidP="00D16334">
      <w:pPr>
        <w:autoSpaceDE w:val="0"/>
        <w:autoSpaceDN w:val="0"/>
        <w:adjustRightInd w:val="0"/>
        <w:spacing w:after="0" w:line="240" w:lineRule="auto"/>
        <w:ind w:right="-14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b/>
          <w:color w:val="000000"/>
          <w:sz w:val="28"/>
          <w:szCs w:val="28"/>
        </w:rPr>
        <w:t>Методы исследования.</w:t>
      </w:r>
      <w:r w:rsidRPr="005C4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197" w:rsidRPr="005C49E7" w:rsidRDefault="00B61197" w:rsidP="00B61197">
      <w:pPr>
        <w:pStyle w:val="a3"/>
        <w:ind w:left="0" w:right="219" w:firstLine="707"/>
      </w:pPr>
      <w:r w:rsidRPr="005C49E7">
        <w:t>Клинические</w:t>
      </w:r>
      <w:r w:rsidRPr="005C49E7">
        <w:rPr>
          <w:spacing w:val="1"/>
        </w:rPr>
        <w:t xml:space="preserve"> </w:t>
      </w:r>
      <w:r w:rsidRPr="005C49E7">
        <w:t>исследования</w:t>
      </w:r>
      <w:r w:rsidRPr="005C49E7">
        <w:rPr>
          <w:spacing w:val="1"/>
        </w:rPr>
        <w:t xml:space="preserve"> </w:t>
      </w:r>
      <w:r w:rsidRPr="005C49E7">
        <w:t>проводились</w:t>
      </w:r>
      <w:r w:rsidRPr="005C49E7">
        <w:rPr>
          <w:spacing w:val="1"/>
        </w:rPr>
        <w:t xml:space="preserve"> </w:t>
      </w:r>
      <w:r w:rsidRPr="005C49E7">
        <w:t>согласно</w:t>
      </w:r>
      <w:r w:rsidRPr="005C49E7">
        <w:rPr>
          <w:spacing w:val="1"/>
        </w:rPr>
        <w:t xml:space="preserve"> </w:t>
      </w:r>
      <w:r w:rsidRPr="005C49E7">
        <w:t>клиническому</w:t>
      </w:r>
      <w:r w:rsidRPr="005C49E7">
        <w:rPr>
          <w:spacing w:val="-67"/>
        </w:rPr>
        <w:t xml:space="preserve"> </w:t>
      </w:r>
      <w:r w:rsidRPr="005C49E7">
        <w:t>протоколу диагностики и лечения «Коронавирусная инфекция COVID-19 у беременных, рожениц и родильниц» от 5 августа 2021 года. Клиническая диагностика основывалась на</w:t>
      </w:r>
      <w:r w:rsidRPr="005C49E7">
        <w:rPr>
          <w:spacing w:val="1"/>
        </w:rPr>
        <w:t xml:space="preserve"> </w:t>
      </w:r>
      <w:r w:rsidRPr="005C49E7">
        <w:t>данных</w:t>
      </w:r>
      <w:r w:rsidRPr="005C49E7">
        <w:rPr>
          <w:spacing w:val="1"/>
        </w:rPr>
        <w:t xml:space="preserve"> </w:t>
      </w:r>
      <w:r w:rsidRPr="005C49E7">
        <w:t>субъективного</w:t>
      </w:r>
      <w:r w:rsidRPr="005C49E7">
        <w:rPr>
          <w:spacing w:val="1"/>
        </w:rPr>
        <w:t xml:space="preserve"> </w:t>
      </w:r>
      <w:r w:rsidRPr="005C49E7">
        <w:t>и</w:t>
      </w:r>
      <w:r w:rsidRPr="005C49E7">
        <w:rPr>
          <w:spacing w:val="1"/>
        </w:rPr>
        <w:t xml:space="preserve"> </w:t>
      </w:r>
      <w:r w:rsidRPr="005C49E7">
        <w:t>объективного</w:t>
      </w:r>
      <w:r w:rsidRPr="005C49E7">
        <w:rPr>
          <w:spacing w:val="1"/>
        </w:rPr>
        <w:t xml:space="preserve"> </w:t>
      </w:r>
      <w:r w:rsidRPr="005C49E7">
        <w:t>методов</w:t>
      </w:r>
      <w:r w:rsidRPr="005C49E7">
        <w:rPr>
          <w:spacing w:val="1"/>
        </w:rPr>
        <w:t xml:space="preserve"> </w:t>
      </w:r>
      <w:r w:rsidRPr="005C49E7">
        <w:t>обследования</w:t>
      </w:r>
      <w:r w:rsidRPr="005C49E7">
        <w:rPr>
          <w:spacing w:val="1"/>
        </w:rPr>
        <w:t xml:space="preserve"> </w:t>
      </w:r>
      <w:r w:rsidRPr="005C49E7">
        <w:t>пациентов:</w:t>
      </w:r>
      <w:r w:rsidRPr="005C49E7">
        <w:rPr>
          <w:spacing w:val="1"/>
        </w:rPr>
        <w:t xml:space="preserve"> </w:t>
      </w:r>
      <w:r w:rsidRPr="005C49E7">
        <w:t>анамнез,</w:t>
      </w:r>
      <w:r w:rsidRPr="005C49E7">
        <w:rPr>
          <w:spacing w:val="1"/>
        </w:rPr>
        <w:t xml:space="preserve"> </w:t>
      </w:r>
      <w:r w:rsidRPr="005C49E7">
        <w:t>жалобы,</w:t>
      </w:r>
      <w:r w:rsidRPr="005C49E7">
        <w:rPr>
          <w:spacing w:val="1"/>
        </w:rPr>
        <w:t xml:space="preserve"> </w:t>
      </w:r>
      <w:r w:rsidRPr="005C49E7">
        <w:t>анализ</w:t>
      </w:r>
      <w:r w:rsidRPr="005C49E7">
        <w:rPr>
          <w:spacing w:val="1"/>
        </w:rPr>
        <w:t xml:space="preserve"> </w:t>
      </w:r>
      <w:r w:rsidRPr="005C49E7">
        <w:t>медицинских</w:t>
      </w:r>
      <w:r w:rsidRPr="005C49E7">
        <w:rPr>
          <w:spacing w:val="1"/>
        </w:rPr>
        <w:t xml:space="preserve"> </w:t>
      </w:r>
      <w:r w:rsidRPr="005C49E7">
        <w:t>карт</w:t>
      </w:r>
      <w:r w:rsidRPr="005C49E7">
        <w:rPr>
          <w:spacing w:val="1"/>
        </w:rPr>
        <w:t xml:space="preserve"> </w:t>
      </w:r>
      <w:r w:rsidRPr="005C49E7">
        <w:t>больных,</w:t>
      </w:r>
      <w:r w:rsidRPr="005C49E7">
        <w:rPr>
          <w:spacing w:val="1"/>
        </w:rPr>
        <w:t xml:space="preserve"> </w:t>
      </w:r>
      <w:r w:rsidRPr="005C49E7">
        <w:t>находящихся</w:t>
      </w:r>
      <w:r w:rsidRPr="005C49E7">
        <w:rPr>
          <w:spacing w:val="1"/>
        </w:rPr>
        <w:t xml:space="preserve"> </w:t>
      </w:r>
      <w:r w:rsidRPr="005C49E7">
        <w:t>на</w:t>
      </w:r>
      <w:r w:rsidRPr="005C49E7">
        <w:rPr>
          <w:spacing w:val="1"/>
        </w:rPr>
        <w:t xml:space="preserve"> </w:t>
      </w:r>
      <w:r w:rsidRPr="005C49E7">
        <w:t>стационарном</w:t>
      </w:r>
      <w:r w:rsidRPr="005C49E7">
        <w:rPr>
          <w:spacing w:val="-1"/>
        </w:rPr>
        <w:t xml:space="preserve"> </w:t>
      </w:r>
      <w:r w:rsidRPr="005C49E7">
        <w:t>лечении</w:t>
      </w:r>
      <w:r w:rsidRPr="005C49E7">
        <w:rPr>
          <w:spacing w:val="-3"/>
        </w:rPr>
        <w:t xml:space="preserve"> </w:t>
      </w:r>
      <w:r w:rsidRPr="005C49E7">
        <w:t>по</w:t>
      </w:r>
      <w:r w:rsidRPr="005C49E7">
        <w:rPr>
          <w:spacing w:val="1"/>
        </w:rPr>
        <w:t xml:space="preserve"> </w:t>
      </w:r>
      <w:r w:rsidRPr="005C49E7">
        <w:t>форме</w:t>
      </w:r>
      <w:r w:rsidRPr="005C49E7">
        <w:rPr>
          <w:spacing w:val="-4"/>
        </w:rPr>
        <w:t xml:space="preserve"> </w:t>
      </w:r>
      <w:r w:rsidRPr="005C49E7">
        <w:t>003/у,</w:t>
      </w:r>
      <w:r w:rsidRPr="005C49E7">
        <w:rPr>
          <w:spacing w:val="1"/>
        </w:rPr>
        <w:t xml:space="preserve"> </w:t>
      </w:r>
      <w:r w:rsidRPr="005C49E7">
        <w:t>003–2/у.</w:t>
      </w:r>
    </w:p>
    <w:p w:rsidR="00B61197" w:rsidRPr="005C49E7" w:rsidRDefault="00B61197" w:rsidP="00B61197">
      <w:pPr>
        <w:pStyle w:val="a7"/>
        <w:ind w:right="2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Общепринятые клинические и лабораторные методы исследования (жалобы, сбор анамнеза, объективное ис</w:t>
      </w:r>
      <w:r w:rsidRPr="005C49E7">
        <w:rPr>
          <w:rFonts w:ascii="Times New Roman" w:hAnsi="Times New Roman" w:cs="Times New Roman"/>
          <w:sz w:val="28"/>
          <w:szCs w:val="28"/>
        </w:rPr>
        <w:softHyphen/>
        <w:t>следование статуса пациента, определение показателей периферической крови, состояния системы свертывающей системы крови и основных био</w:t>
      </w:r>
      <w:r w:rsidRPr="005C49E7">
        <w:rPr>
          <w:rFonts w:ascii="Times New Roman" w:hAnsi="Times New Roman" w:cs="Times New Roman"/>
          <w:sz w:val="28"/>
          <w:szCs w:val="28"/>
        </w:rPr>
        <w:softHyphen/>
        <w:t>химических тестов (ЛДГ, АЛТ, АСТ)) были приняты для постановки диагноза COVID-19.</w:t>
      </w:r>
    </w:p>
    <w:p w:rsidR="00B61197" w:rsidRPr="005C49E7" w:rsidRDefault="00B61197" w:rsidP="00B61197">
      <w:pPr>
        <w:pStyle w:val="a3"/>
        <w:spacing w:before="3"/>
        <w:ind w:left="0" w:right="-140" w:firstLine="708"/>
        <w:rPr>
          <w:b/>
          <w:spacing w:val="1"/>
        </w:rPr>
      </w:pPr>
      <w:r w:rsidRPr="005C49E7">
        <w:rPr>
          <w:b/>
        </w:rPr>
        <w:t>Объект и предмет</w:t>
      </w:r>
      <w:r w:rsidRPr="005C49E7">
        <w:rPr>
          <w:b/>
          <w:spacing w:val="1"/>
        </w:rPr>
        <w:t xml:space="preserve"> </w:t>
      </w:r>
      <w:r w:rsidRPr="005C49E7">
        <w:rPr>
          <w:b/>
        </w:rPr>
        <w:t>исследования.</w:t>
      </w:r>
      <w:r w:rsidRPr="005C49E7">
        <w:rPr>
          <w:b/>
          <w:spacing w:val="1"/>
        </w:rPr>
        <w:t xml:space="preserve"> </w:t>
      </w:r>
    </w:p>
    <w:p w:rsidR="00B61197" w:rsidRPr="005C49E7" w:rsidRDefault="00B61197" w:rsidP="00B61197">
      <w:pPr>
        <w:pStyle w:val="a3"/>
        <w:spacing w:before="3"/>
        <w:ind w:left="0" w:right="-140" w:firstLine="708"/>
        <w:rPr>
          <w:color w:val="000000" w:themeColor="text1"/>
        </w:rPr>
      </w:pPr>
      <w:r w:rsidRPr="005C49E7">
        <w:t>Объектом исследования являются беременные</w:t>
      </w:r>
      <w:r w:rsidRPr="005C49E7">
        <w:rPr>
          <w:spacing w:val="1"/>
        </w:rPr>
        <w:t xml:space="preserve"> </w:t>
      </w:r>
      <w:r w:rsidRPr="005C49E7">
        <w:t>с</w:t>
      </w:r>
      <w:r w:rsidRPr="005C49E7">
        <w:rPr>
          <w:spacing w:val="1"/>
        </w:rPr>
        <w:t xml:space="preserve"> </w:t>
      </w:r>
      <w:r w:rsidRPr="005C49E7">
        <w:t>клиническим</w:t>
      </w:r>
      <w:r w:rsidRPr="005C49E7">
        <w:rPr>
          <w:spacing w:val="1"/>
        </w:rPr>
        <w:t xml:space="preserve"> </w:t>
      </w:r>
      <w:r w:rsidRPr="005C49E7">
        <w:t>диагнозом</w:t>
      </w:r>
      <w:r w:rsidRPr="005C49E7">
        <w:rPr>
          <w:spacing w:val="1"/>
        </w:rPr>
        <w:t xml:space="preserve"> </w:t>
      </w:r>
      <w:r w:rsidRPr="005C49E7">
        <w:t>«Коронавирусная инфекция</w:t>
      </w:r>
      <w:r w:rsidRPr="005C49E7">
        <w:rPr>
          <w:rFonts w:eastAsia="Calibri"/>
        </w:rPr>
        <w:t xml:space="preserve"> </w:t>
      </w:r>
      <w:r w:rsidRPr="005C49E7">
        <w:rPr>
          <w:rFonts w:eastAsia="Calibri"/>
          <w:color w:val="000000" w:themeColor="text1"/>
        </w:rPr>
        <w:t>C</w:t>
      </w:r>
      <w:r w:rsidRPr="005C49E7">
        <w:rPr>
          <w:rFonts w:eastAsia="Calibri"/>
          <w:color w:val="000000" w:themeColor="text1"/>
          <w:lang w:val="en-US"/>
        </w:rPr>
        <w:t>OVID</w:t>
      </w:r>
      <w:r w:rsidRPr="005C49E7">
        <w:rPr>
          <w:rFonts w:eastAsia="Calibri"/>
          <w:color w:val="000000" w:themeColor="text1"/>
        </w:rPr>
        <w:t xml:space="preserve"> -19</w:t>
      </w:r>
      <w:r w:rsidRPr="005C49E7">
        <w:t>».</w:t>
      </w:r>
      <w:r w:rsidRPr="005C49E7">
        <w:rPr>
          <w:spacing w:val="1"/>
        </w:rPr>
        <w:t xml:space="preserve"> </w:t>
      </w:r>
      <w:r w:rsidRPr="005C49E7">
        <w:t>Набор</w:t>
      </w:r>
      <w:r w:rsidRPr="005C49E7">
        <w:rPr>
          <w:spacing w:val="1"/>
        </w:rPr>
        <w:t xml:space="preserve"> </w:t>
      </w:r>
      <w:r w:rsidRPr="005C49E7">
        <w:t>пациенток,</w:t>
      </w:r>
      <w:r w:rsidRPr="005C49E7">
        <w:rPr>
          <w:spacing w:val="1"/>
        </w:rPr>
        <w:t xml:space="preserve"> </w:t>
      </w:r>
      <w:r w:rsidRPr="005C49E7">
        <w:t>включенных</w:t>
      </w:r>
      <w:r w:rsidRPr="005C49E7">
        <w:rPr>
          <w:spacing w:val="71"/>
        </w:rPr>
        <w:t xml:space="preserve"> </w:t>
      </w:r>
      <w:r w:rsidRPr="005C49E7">
        <w:t>в</w:t>
      </w:r>
      <w:r w:rsidRPr="005C49E7">
        <w:rPr>
          <w:spacing w:val="1"/>
        </w:rPr>
        <w:t xml:space="preserve"> </w:t>
      </w:r>
      <w:r w:rsidRPr="005C49E7">
        <w:t xml:space="preserve">исследование, произведено в инфекционных стационарах и перинатальных центрах Республики Казахстан. Предметов исследования являются </w:t>
      </w:r>
      <w:r w:rsidRPr="005C49E7">
        <w:rPr>
          <w:spacing w:val="1"/>
        </w:rPr>
        <w:t>течение беременности при</w:t>
      </w:r>
      <w:r w:rsidRPr="005C49E7">
        <w:rPr>
          <w:b/>
          <w:spacing w:val="1"/>
        </w:rPr>
        <w:t xml:space="preserve"> </w:t>
      </w:r>
      <w:r w:rsidRPr="005C49E7">
        <w:rPr>
          <w:rFonts w:eastAsia="Calibri"/>
          <w:color w:val="000000" w:themeColor="text1"/>
        </w:rPr>
        <w:t>C</w:t>
      </w:r>
      <w:r w:rsidRPr="005C49E7">
        <w:rPr>
          <w:rFonts w:eastAsia="Calibri"/>
          <w:color w:val="000000" w:themeColor="text1"/>
          <w:lang w:val="en-US"/>
        </w:rPr>
        <w:t>OVID</w:t>
      </w:r>
      <w:r w:rsidRPr="005C49E7">
        <w:rPr>
          <w:rFonts w:eastAsia="Calibri"/>
          <w:color w:val="000000" w:themeColor="text1"/>
        </w:rPr>
        <w:t xml:space="preserve"> -19, </w:t>
      </w:r>
      <w:r w:rsidRPr="005C49E7">
        <w:rPr>
          <w:color w:val="000000" w:themeColor="text1"/>
        </w:rPr>
        <w:t xml:space="preserve">клинические проявления </w:t>
      </w:r>
      <w:r w:rsidRPr="005C49E7">
        <w:rPr>
          <w:rFonts w:eastAsia="Calibri"/>
          <w:color w:val="000000" w:themeColor="text1"/>
        </w:rPr>
        <w:t>C</w:t>
      </w:r>
      <w:r w:rsidRPr="005C49E7">
        <w:rPr>
          <w:rFonts w:eastAsia="Calibri"/>
          <w:color w:val="000000" w:themeColor="text1"/>
          <w:lang w:val="en-US"/>
        </w:rPr>
        <w:t>OVID</w:t>
      </w:r>
      <w:r w:rsidRPr="005C49E7">
        <w:rPr>
          <w:rFonts w:eastAsia="Calibri"/>
          <w:color w:val="000000" w:themeColor="text1"/>
        </w:rPr>
        <w:t xml:space="preserve"> -19</w:t>
      </w:r>
      <w:r w:rsidRPr="005C49E7">
        <w:rPr>
          <w:color w:val="000000" w:themeColor="text1"/>
        </w:rPr>
        <w:t>; лабораторные исследования:</w:t>
      </w:r>
      <w:r w:rsidRPr="005C49E7">
        <w:rPr>
          <w:color w:val="000000" w:themeColor="text1"/>
          <w:spacing w:val="-67"/>
        </w:rPr>
        <w:t xml:space="preserve"> </w:t>
      </w:r>
      <w:r w:rsidRPr="005C49E7">
        <w:rPr>
          <w:color w:val="000000" w:themeColor="text1"/>
        </w:rPr>
        <w:t>общий анализ крови (гемоглобин, лейкоциты, тромбоциты, нейтрофилы, скорость оседания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эритроцитов (СОЭ)), биохимический анализ крови (лимфоциты, С-реактивный белок, кровь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на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прокальцитонин,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коагулограмма,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ЛДГ,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 xml:space="preserve">тропонин), 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инструментальные методы исследования: РОГК, КТ, УЗИ органов малого таза.</w:t>
      </w:r>
    </w:p>
    <w:p w:rsidR="00B61197" w:rsidRPr="005C49E7" w:rsidRDefault="00B61197" w:rsidP="00B6119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В соответствии с целью и задачами исследования было изучено в</w:t>
      </w: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лияние  коронавирусной инфекции </w:t>
      </w:r>
      <w:r w:rsidR="00D16334" w:rsidRPr="005C49E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-19 на течение беременности в условиях города Шымкента.</w:t>
      </w:r>
      <w:r w:rsidRPr="005C49E7">
        <w:rPr>
          <w:rFonts w:ascii="Times New Roman" w:hAnsi="Times New Roman" w:cs="Times New Roman"/>
          <w:sz w:val="28"/>
          <w:szCs w:val="28"/>
        </w:rPr>
        <w:t xml:space="preserve"> </w:t>
      </w: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проводилось на базе городской инфекционной больницы, городского инфекционного центра  г. Шымкента, перинатального центра города Шымкента.</w:t>
      </w:r>
      <w:r w:rsidRPr="005C49E7">
        <w:rPr>
          <w:rFonts w:ascii="Times New Roman" w:hAnsi="Times New Roman" w:cs="Times New Roman"/>
          <w:sz w:val="28"/>
          <w:szCs w:val="28"/>
        </w:rPr>
        <w:t xml:space="preserve"> Нами проанализированы  истории болезни 410</w:t>
      </w:r>
      <w:r w:rsidRPr="005C49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49E7">
        <w:rPr>
          <w:rFonts w:ascii="Times New Roman" w:hAnsi="Times New Roman" w:cs="Times New Roman"/>
          <w:sz w:val="28"/>
          <w:szCs w:val="28"/>
        </w:rPr>
        <w:t>женщин с декабря 2020 по февраль 2021 годы</w:t>
      </w:r>
    </w:p>
    <w:p w:rsidR="00B61197" w:rsidRPr="005C49E7" w:rsidRDefault="00B61197" w:rsidP="00B6119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Критериями включения в исследование явились:</w:t>
      </w:r>
    </w:p>
    <w:p w:rsidR="00B61197" w:rsidRPr="005C49E7" w:rsidRDefault="00B61197" w:rsidP="00D163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         1.Беременные с подтвержденным и вероятным случаем </w:t>
      </w:r>
      <w:r w:rsidR="00D16334" w:rsidRPr="005C49E7">
        <w:rPr>
          <w:rFonts w:ascii="Times New Roman" w:eastAsia="Times New Roman" w:hAnsi="Times New Roman" w:cs="Times New Roman"/>
          <w:sz w:val="28"/>
          <w:szCs w:val="28"/>
        </w:rPr>
        <w:t xml:space="preserve">коронавирусной инфекции </w:t>
      </w:r>
      <w:r w:rsidR="00D16334" w:rsidRPr="005C49E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D16334" w:rsidRPr="005C49E7">
        <w:rPr>
          <w:rFonts w:ascii="Times New Roman" w:eastAsia="Times New Roman" w:hAnsi="Times New Roman" w:cs="Times New Roman"/>
          <w:sz w:val="28"/>
          <w:szCs w:val="28"/>
        </w:rPr>
        <w:t xml:space="preserve"> -19</w:t>
      </w:r>
      <w:r w:rsidRPr="005C49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197" w:rsidRPr="005C49E7" w:rsidRDefault="00B61197" w:rsidP="00D163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         2.Получение лечения  в стационарах и перинатальных центрах в 2020</w:t>
      </w:r>
      <w:r w:rsidRPr="005C49E7">
        <w:rPr>
          <w:rFonts w:ascii="Times New Roman" w:hAnsi="Times New Roman" w:cs="Times New Roman"/>
          <w:sz w:val="28"/>
          <w:szCs w:val="28"/>
        </w:rPr>
        <w:t>-2021 годы</w:t>
      </w:r>
      <w:r w:rsidRPr="005C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4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197" w:rsidRPr="005C49E7" w:rsidRDefault="00D16334" w:rsidP="00D163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B61197" w:rsidRPr="005C49E7">
        <w:rPr>
          <w:rFonts w:ascii="Times New Roman" w:eastAsia="Times New Roman" w:hAnsi="Times New Roman" w:cs="Times New Roman"/>
          <w:sz w:val="28"/>
          <w:szCs w:val="28"/>
        </w:rPr>
        <w:t>.Независимость от расовой, национальной принадлежности</w:t>
      </w:r>
      <w:r w:rsidRPr="005C4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197" w:rsidRPr="005C49E7" w:rsidRDefault="00B61197" w:rsidP="00D1633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Критерии исключения:</w:t>
      </w:r>
    </w:p>
    <w:p w:rsidR="00B61197" w:rsidRPr="005C49E7" w:rsidRDefault="00D16334" w:rsidP="00D16334">
      <w:pPr>
        <w:pStyle w:val="a8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    1. Беременность без коронавирусной инфекции </w:t>
      </w:r>
      <w:r w:rsidRPr="005C49E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-19</w:t>
      </w:r>
      <w:r w:rsidR="00B61197" w:rsidRPr="005C49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197" w:rsidRPr="005C49E7" w:rsidRDefault="00B61197" w:rsidP="00D163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         2.Невозможность выполнять требования исследования (трудно связаться с родильницами для сбора катамнестических данных, непонимание, грубость);</w:t>
      </w:r>
    </w:p>
    <w:p w:rsidR="00B61197" w:rsidRPr="005C49E7" w:rsidRDefault="00B61197" w:rsidP="00D163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C49E7">
        <w:rPr>
          <w:rFonts w:ascii="Times New Roman" w:eastAsia="Times New Roman" w:hAnsi="Times New Roman" w:cs="Times New Roman"/>
          <w:sz w:val="28"/>
          <w:szCs w:val="28"/>
        </w:rPr>
        <w:t xml:space="preserve">          3.Отсутствие беременности</w:t>
      </w:r>
      <w:r w:rsidR="00D16334" w:rsidRPr="005C49E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61197" w:rsidRPr="005C49E7" w:rsidRDefault="00B61197" w:rsidP="00B61197">
      <w:pPr>
        <w:pStyle w:val="a3"/>
        <w:ind w:left="0" w:firstLine="708"/>
      </w:pPr>
      <w:r w:rsidRPr="005C49E7">
        <w:t>Исследовательская</w:t>
      </w:r>
      <w:r w:rsidRPr="005C49E7">
        <w:rPr>
          <w:spacing w:val="25"/>
        </w:rPr>
        <w:t xml:space="preserve"> </w:t>
      </w:r>
      <w:r w:rsidRPr="005C49E7">
        <w:t>работа</w:t>
      </w:r>
      <w:r w:rsidRPr="005C49E7">
        <w:rPr>
          <w:spacing w:val="94"/>
        </w:rPr>
        <w:t xml:space="preserve"> </w:t>
      </w:r>
      <w:r w:rsidRPr="005C49E7">
        <w:t>была</w:t>
      </w:r>
      <w:r w:rsidRPr="005C49E7">
        <w:rPr>
          <w:spacing w:val="94"/>
        </w:rPr>
        <w:t xml:space="preserve"> </w:t>
      </w:r>
      <w:r w:rsidRPr="005C49E7">
        <w:t>одобрена</w:t>
      </w:r>
      <w:r w:rsidRPr="005C49E7">
        <w:rPr>
          <w:spacing w:val="98"/>
        </w:rPr>
        <w:t xml:space="preserve"> </w:t>
      </w:r>
      <w:r w:rsidRPr="005C49E7">
        <w:t>этическим</w:t>
      </w:r>
      <w:r w:rsidRPr="005C49E7">
        <w:rPr>
          <w:spacing w:val="96"/>
        </w:rPr>
        <w:t xml:space="preserve"> </w:t>
      </w:r>
      <w:r w:rsidRPr="005C49E7">
        <w:t>комитетом</w:t>
      </w:r>
      <w:r w:rsidRPr="005C49E7">
        <w:rPr>
          <w:spacing w:val="96"/>
        </w:rPr>
        <w:t xml:space="preserve"> </w:t>
      </w:r>
      <w:r w:rsidRPr="005C49E7">
        <w:t>AО «Южно – Казахстанская Медицинская Академии» от 21.11.2020 г, согласно установленным</w:t>
      </w:r>
      <w:r w:rsidRPr="005C49E7">
        <w:rPr>
          <w:spacing w:val="1"/>
        </w:rPr>
        <w:t xml:space="preserve"> </w:t>
      </w:r>
      <w:r w:rsidRPr="005C49E7">
        <w:t>протоколам</w:t>
      </w:r>
      <w:r w:rsidRPr="005C49E7">
        <w:rPr>
          <w:spacing w:val="1"/>
        </w:rPr>
        <w:t xml:space="preserve"> </w:t>
      </w:r>
      <w:r w:rsidRPr="005C49E7">
        <w:t>Хельсинской</w:t>
      </w:r>
      <w:r w:rsidRPr="005C49E7">
        <w:rPr>
          <w:spacing w:val="1"/>
        </w:rPr>
        <w:t xml:space="preserve"> </w:t>
      </w:r>
      <w:r w:rsidRPr="005C49E7">
        <w:t>декларации</w:t>
      </w:r>
      <w:r w:rsidRPr="005C49E7">
        <w:rPr>
          <w:spacing w:val="1"/>
        </w:rPr>
        <w:t xml:space="preserve"> </w:t>
      </w:r>
      <w:r w:rsidRPr="005C49E7">
        <w:t>от</w:t>
      </w:r>
      <w:r w:rsidRPr="005C49E7">
        <w:rPr>
          <w:spacing w:val="1"/>
        </w:rPr>
        <w:t xml:space="preserve"> </w:t>
      </w:r>
      <w:r w:rsidRPr="005C49E7">
        <w:t>1964</w:t>
      </w:r>
      <w:r w:rsidRPr="005C49E7">
        <w:rPr>
          <w:spacing w:val="1"/>
        </w:rPr>
        <w:t xml:space="preserve"> </w:t>
      </w:r>
      <w:r w:rsidRPr="005C49E7">
        <w:t>г.</w:t>
      </w:r>
      <w:r w:rsidRPr="005C49E7">
        <w:rPr>
          <w:spacing w:val="1"/>
        </w:rPr>
        <w:t xml:space="preserve"> </w:t>
      </w:r>
      <w:r w:rsidRPr="005C49E7">
        <w:t>[162].</w:t>
      </w:r>
      <w:r w:rsidRPr="005C49E7">
        <w:rPr>
          <w:spacing w:val="1"/>
        </w:rPr>
        <w:t xml:space="preserve"> </w:t>
      </w:r>
      <w:r w:rsidRPr="005C49E7">
        <w:t>Заключение</w:t>
      </w:r>
      <w:r w:rsidRPr="005C49E7">
        <w:rPr>
          <w:spacing w:val="1"/>
        </w:rPr>
        <w:t xml:space="preserve"> </w:t>
      </w:r>
      <w:r w:rsidRPr="005C49E7">
        <w:t>этической комиссии, протокол № 1</w:t>
      </w:r>
      <w:r w:rsidRPr="005C49E7">
        <w:rPr>
          <w:color w:val="FF0000"/>
        </w:rPr>
        <w:t xml:space="preserve"> </w:t>
      </w:r>
      <w:r w:rsidRPr="005C49E7">
        <w:t xml:space="preserve">от 16.03.2021.  г. Все </w:t>
      </w:r>
      <w:r w:rsidRPr="005C49E7">
        <w:lastRenderedPageBreak/>
        <w:t>добровольцы</w:t>
      </w:r>
      <w:r w:rsidRPr="005C49E7">
        <w:rPr>
          <w:spacing w:val="1"/>
        </w:rPr>
        <w:t xml:space="preserve"> </w:t>
      </w:r>
      <w:r w:rsidRPr="005C49E7">
        <w:t>были</w:t>
      </w:r>
      <w:r w:rsidRPr="005C49E7">
        <w:rPr>
          <w:spacing w:val="1"/>
        </w:rPr>
        <w:t xml:space="preserve"> </w:t>
      </w:r>
      <w:r w:rsidRPr="005C49E7">
        <w:t>включены</w:t>
      </w:r>
      <w:r w:rsidRPr="005C49E7">
        <w:rPr>
          <w:spacing w:val="1"/>
        </w:rPr>
        <w:t xml:space="preserve"> </w:t>
      </w:r>
      <w:r w:rsidRPr="005C49E7">
        <w:t>в</w:t>
      </w:r>
      <w:r w:rsidRPr="005C49E7">
        <w:rPr>
          <w:spacing w:val="1"/>
        </w:rPr>
        <w:t xml:space="preserve"> </w:t>
      </w:r>
      <w:r w:rsidRPr="005C49E7">
        <w:t>исследование</w:t>
      </w:r>
      <w:r w:rsidRPr="005C49E7">
        <w:rPr>
          <w:spacing w:val="1"/>
        </w:rPr>
        <w:t xml:space="preserve"> </w:t>
      </w:r>
      <w:r w:rsidRPr="005C49E7">
        <w:t>после</w:t>
      </w:r>
      <w:r w:rsidRPr="005C49E7">
        <w:rPr>
          <w:spacing w:val="1"/>
        </w:rPr>
        <w:t xml:space="preserve"> </w:t>
      </w:r>
      <w:r w:rsidRPr="005C49E7">
        <w:t>подписания</w:t>
      </w:r>
      <w:r w:rsidRPr="005C49E7">
        <w:rPr>
          <w:spacing w:val="1"/>
        </w:rPr>
        <w:t xml:space="preserve"> </w:t>
      </w:r>
      <w:r w:rsidRPr="005C49E7">
        <w:t>информированного согласия.</w:t>
      </w:r>
    </w:p>
    <w:p w:rsidR="00B61197" w:rsidRPr="005C49E7" w:rsidRDefault="00B61197" w:rsidP="00B61197">
      <w:pPr>
        <w:autoSpaceDE w:val="0"/>
        <w:autoSpaceDN w:val="0"/>
        <w:adjustRightInd w:val="0"/>
        <w:spacing w:after="0" w:line="240" w:lineRule="auto"/>
        <w:ind w:right="-14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Проведение исследования осуществлено в соответствии с международными правилами «Good clinical practice» (National Institute on Drug, Abuse, 2017), а также соответствовало принципам Хельсинкской декларации</w:t>
      </w:r>
    </w:p>
    <w:p w:rsidR="007A454F" w:rsidRPr="005C49E7" w:rsidRDefault="00270BD5" w:rsidP="007A454F">
      <w:pPr>
        <w:pStyle w:val="Heading1"/>
        <w:spacing w:before="2"/>
        <w:ind w:left="0" w:right="3"/>
      </w:pPr>
      <w:r w:rsidRPr="005C49E7">
        <w:rPr>
          <w:spacing w:val="-1"/>
        </w:rPr>
        <w:t xml:space="preserve">          </w:t>
      </w:r>
      <w:r w:rsidR="007A454F" w:rsidRPr="005C49E7">
        <w:rPr>
          <w:spacing w:val="-1"/>
        </w:rPr>
        <w:t>Научная</w:t>
      </w:r>
      <w:r w:rsidR="007A454F" w:rsidRPr="005C49E7">
        <w:rPr>
          <w:spacing w:val="-15"/>
        </w:rPr>
        <w:t xml:space="preserve"> </w:t>
      </w:r>
      <w:r w:rsidR="007A454F" w:rsidRPr="005C49E7">
        <w:rPr>
          <w:spacing w:val="-1"/>
        </w:rPr>
        <w:t>новизна</w:t>
      </w:r>
      <w:r w:rsidR="007A454F" w:rsidRPr="005C49E7">
        <w:rPr>
          <w:spacing w:val="-13"/>
        </w:rPr>
        <w:t xml:space="preserve"> </w:t>
      </w:r>
      <w:r w:rsidR="007A454F" w:rsidRPr="005C49E7">
        <w:rPr>
          <w:spacing w:val="-1"/>
        </w:rPr>
        <w:t>результатов</w:t>
      </w:r>
      <w:r w:rsidR="007A454F" w:rsidRPr="005C49E7">
        <w:rPr>
          <w:spacing w:val="-14"/>
        </w:rPr>
        <w:t xml:space="preserve"> </w:t>
      </w:r>
      <w:r w:rsidR="007A454F" w:rsidRPr="005C49E7">
        <w:t>исследования:</w:t>
      </w:r>
    </w:p>
    <w:p w:rsidR="007A454F" w:rsidRPr="005C49E7" w:rsidRDefault="007A454F" w:rsidP="007A454F">
      <w:pPr>
        <w:pStyle w:val="Heading1"/>
        <w:spacing w:before="2"/>
        <w:ind w:left="0" w:right="3" w:firstLine="720"/>
        <w:rPr>
          <w:b w:val="0"/>
        </w:rPr>
      </w:pPr>
      <w:r w:rsidRPr="005C49E7">
        <w:rPr>
          <w:b w:val="0"/>
        </w:rPr>
        <w:t>1.Впервые в Республике Казахстан определены клинические проявления, частота осложнений короновирусной инфекции  C</w:t>
      </w:r>
      <w:r w:rsidRPr="005C49E7">
        <w:rPr>
          <w:b w:val="0"/>
          <w:lang w:val="en-US"/>
        </w:rPr>
        <w:t>OVID</w:t>
      </w:r>
      <w:r w:rsidRPr="005C49E7">
        <w:rPr>
          <w:b w:val="0"/>
        </w:rPr>
        <w:t xml:space="preserve"> -19 у беременных  в зависимости от триместров.</w:t>
      </w:r>
    </w:p>
    <w:p w:rsidR="007A454F" w:rsidRPr="005C49E7" w:rsidRDefault="007A454F" w:rsidP="007A454F">
      <w:pPr>
        <w:pStyle w:val="Heading1"/>
        <w:spacing w:before="2"/>
        <w:ind w:left="0" w:right="3" w:firstLine="720"/>
        <w:rPr>
          <w:b w:val="0"/>
        </w:rPr>
      </w:pPr>
      <w:r w:rsidRPr="005C49E7">
        <w:rPr>
          <w:b w:val="0"/>
        </w:rPr>
        <w:t xml:space="preserve">2. Установлены особенности перинатальных исходов бременности у женщин, перенесших коронавирусную инфекцию </w:t>
      </w:r>
      <w:r w:rsidRPr="005C49E7">
        <w:rPr>
          <w:b w:val="0"/>
          <w:lang w:val="en-US"/>
        </w:rPr>
        <w:t>COVID</w:t>
      </w:r>
      <w:r w:rsidRPr="005C49E7">
        <w:rPr>
          <w:b w:val="0"/>
        </w:rPr>
        <w:t xml:space="preserve">    - 19 и отдаленный  катамнез.</w:t>
      </w:r>
    </w:p>
    <w:p w:rsidR="007A454F" w:rsidRPr="005C49E7" w:rsidRDefault="007A454F" w:rsidP="007A454F">
      <w:pPr>
        <w:pStyle w:val="Heading1"/>
        <w:spacing w:before="2"/>
        <w:ind w:left="0" w:right="3" w:firstLine="720"/>
        <w:rPr>
          <w:b w:val="0"/>
        </w:rPr>
      </w:pPr>
      <w:r w:rsidRPr="005C49E7">
        <w:rPr>
          <w:b w:val="0"/>
        </w:rPr>
        <w:t xml:space="preserve">3. Изучена эффективность этиотропного противовирусного препарата Ремдесивир у беременных при коронавирусной инфекции </w:t>
      </w:r>
      <w:r w:rsidRPr="005C49E7">
        <w:rPr>
          <w:b w:val="0"/>
          <w:lang w:val="en-US"/>
        </w:rPr>
        <w:t>COVID</w:t>
      </w:r>
      <w:r w:rsidRPr="005C49E7">
        <w:rPr>
          <w:b w:val="0"/>
        </w:rPr>
        <w:t xml:space="preserve"> -19.</w:t>
      </w:r>
    </w:p>
    <w:p w:rsidR="00270BD5" w:rsidRPr="005C49E7" w:rsidRDefault="007A454F" w:rsidP="007A454F">
      <w:pPr>
        <w:pStyle w:val="Heading1"/>
        <w:spacing w:before="2" w:line="319" w:lineRule="exact"/>
        <w:ind w:left="0" w:right="-140"/>
        <w:jc w:val="left"/>
      </w:pPr>
      <w:r w:rsidRPr="005C49E7">
        <w:t xml:space="preserve">           </w:t>
      </w:r>
      <w:r w:rsidR="00270BD5" w:rsidRPr="005C49E7">
        <w:t>Практическая</w:t>
      </w:r>
      <w:r w:rsidR="00270BD5" w:rsidRPr="005C49E7">
        <w:rPr>
          <w:spacing w:val="-4"/>
        </w:rPr>
        <w:t xml:space="preserve"> </w:t>
      </w:r>
      <w:r w:rsidR="00D52C67" w:rsidRPr="005C49E7">
        <w:t>значимость.</w:t>
      </w:r>
    </w:p>
    <w:p w:rsidR="007A454F" w:rsidRPr="005C49E7" w:rsidRDefault="00D52C67" w:rsidP="007A454F">
      <w:pPr>
        <w:pStyle w:val="a5"/>
        <w:tabs>
          <w:tab w:val="left" w:pos="1296"/>
        </w:tabs>
        <w:ind w:left="0" w:right="3" w:firstLine="0"/>
        <w:rPr>
          <w:sz w:val="28"/>
          <w:szCs w:val="28"/>
        </w:rPr>
      </w:pPr>
      <w:r w:rsidRPr="005C49E7">
        <w:rPr>
          <w:sz w:val="28"/>
          <w:szCs w:val="28"/>
        </w:rPr>
        <w:t xml:space="preserve">          </w:t>
      </w:r>
      <w:r w:rsidR="007A454F" w:rsidRPr="005C49E7">
        <w:rPr>
          <w:sz w:val="28"/>
          <w:szCs w:val="28"/>
        </w:rPr>
        <w:t xml:space="preserve"> 1.</w:t>
      </w:r>
      <w:r w:rsidR="007A454F" w:rsidRPr="005C49E7">
        <w:rPr>
          <w:sz w:val="28"/>
          <w:szCs w:val="28"/>
          <w:lang w:val="kk-KZ"/>
        </w:rPr>
        <w:t xml:space="preserve"> </w:t>
      </w:r>
      <w:r w:rsidR="007A454F" w:rsidRPr="005C49E7">
        <w:rPr>
          <w:sz w:val="28"/>
          <w:szCs w:val="28"/>
        </w:rPr>
        <w:t xml:space="preserve">Разработан алгоритм оценки степени тяжести </w:t>
      </w:r>
      <w:r w:rsidR="007A454F" w:rsidRPr="005C49E7">
        <w:rPr>
          <w:sz w:val="28"/>
          <w:szCs w:val="28"/>
          <w:lang w:val="kk-KZ"/>
        </w:rPr>
        <w:t xml:space="preserve">COVID-19 у </w:t>
      </w:r>
      <w:r w:rsidR="007A454F" w:rsidRPr="005C49E7">
        <w:rPr>
          <w:sz w:val="28"/>
          <w:szCs w:val="28"/>
        </w:rPr>
        <w:t xml:space="preserve">беременных с применением подхода ВОЗ </w:t>
      </w:r>
      <w:r w:rsidR="007A454F" w:rsidRPr="005C49E7">
        <w:rPr>
          <w:sz w:val="28"/>
          <w:szCs w:val="28"/>
          <w:lang w:val="en-US"/>
        </w:rPr>
        <w:t>ABCDE</w:t>
      </w:r>
      <w:r w:rsidR="007A454F" w:rsidRPr="005C49E7">
        <w:rPr>
          <w:sz w:val="28"/>
          <w:szCs w:val="28"/>
        </w:rPr>
        <w:t xml:space="preserve">, </w:t>
      </w:r>
      <w:r w:rsidR="007A454F" w:rsidRPr="005C49E7">
        <w:rPr>
          <w:sz w:val="28"/>
          <w:szCs w:val="28"/>
          <w:lang w:val="kk-KZ"/>
        </w:rPr>
        <w:t>способствующий раннему распознаванию жизнеугрожающих состояний, и тем самым улучшению прогноза у беременных при  COVID-19.</w:t>
      </w:r>
    </w:p>
    <w:p w:rsidR="007A454F" w:rsidRPr="005C49E7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 xml:space="preserve">2. </w:t>
      </w:r>
      <w:r w:rsidRPr="005C49E7">
        <w:rPr>
          <w:rFonts w:ascii="Times New Roman" w:hAnsi="Times New Roman" w:cs="Times New Roman"/>
          <w:sz w:val="28"/>
          <w:szCs w:val="28"/>
          <w:lang w:val="kk-KZ"/>
        </w:rPr>
        <w:t>Для специалистов практического здравоохранения нами создан</w:t>
      </w:r>
      <w:r w:rsidRPr="005C49E7">
        <w:rPr>
          <w:rFonts w:ascii="Times New Roman" w:hAnsi="Times New Roman" w:cs="Times New Roman"/>
          <w:sz w:val="28"/>
          <w:szCs w:val="28"/>
        </w:rPr>
        <w:t xml:space="preserve"> алгоритм тактики ведения беременных с  коронавирусной инфекцией. Данная разработка </w:t>
      </w:r>
      <w:r w:rsidRPr="005C49E7">
        <w:rPr>
          <w:rFonts w:ascii="Times New Roman" w:hAnsi="Times New Roman" w:cs="Times New Roman"/>
          <w:sz w:val="28"/>
          <w:szCs w:val="28"/>
          <w:lang w:val="kk-KZ"/>
        </w:rPr>
        <w:t>облегчает деятельность в выявлении этой нозологии и проведении своевременных лечебных мероприятий, направленных на улучшение прогноза у  данной категории больных.</w:t>
      </w:r>
    </w:p>
    <w:p w:rsidR="00270BD5" w:rsidRPr="005C49E7" w:rsidRDefault="007A454F" w:rsidP="007A454F">
      <w:pPr>
        <w:pStyle w:val="a5"/>
        <w:tabs>
          <w:tab w:val="left" w:pos="1296"/>
        </w:tabs>
        <w:ind w:left="0" w:right="-140" w:firstLine="0"/>
        <w:rPr>
          <w:b/>
          <w:color w:val="000000" w:themeColor="text1"/>
          <w:sz w:val="28"/>
          <w:szCs w:val="28"/>
        </w:rPr>
      </w:pPr>
      <w:r w:rsidRPr="005C49E7">
        <w:rPr>
          <w:b/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b/>
          <w:color w:val="000000" w:themeColor="text1"/>
          <w:sz w:val="28"/>
          <w:szCs w:val="28"/>
        </w:rPr>
        <w:t>Основные</w:t>
      </w:r>
      <w:r w:rsidR="00270BD5" w:rsidRPr="005C49E7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270BD5" w:rsidRPr="005C49E7">
        <w:rPr>
          <w:b/>
          <w:color w:val="000000" w:themeColor="text1"/>
          <w:sz w:val="28"/>
          <w:szCs w:val="28"/>
        </w:rPr>
        <w:t>положения,</w:t>
      </w:r>
      <w:r w:rsidR="00270BD5" w:rsidRPr="005C49E7">
        <w:rPr>
          <w:b/>
          <w:color w:val="000000" w:themeColor="text1"/>
          <w:spacing w:val="-9"/>
          <w:sz w:val="28"/>
          <w:szCs w:val="28"/>
        </w:rPr>
        <w:t xml:space="preserve"> </w:t>
      </w:r>
      <w:r w:rsidR="00270BD5" w:rsidRPr="005C49E7">
        <w:rPr>
          <w:b/>
          <w:color w:val="000000" w:themeColor="text1"/>
          <w:sz w:val="28"/>
          <w:szCs w:val="28"/>
        </w:rPr>
        <w:t>выносимые</w:t>
      </w:r>
      <w:r w:rsidR="00270BD5" w:rsidRPr="005C49E7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270BD5" w:rsidRPr="005C49E7">
        <w:rPr>
          <w:b/>
          <w:color w:val="000000" w:themeColor="text1"/>
          <w:sz w:val="28"/>
          <w:szCs w:val="28"/>
        </w:rPr>
        <w:t>на</w:t>
      </w:r>
      <w:r w:rsidR="00270BD5" w:rsidRPr="005C49E7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D52C67" w:rsidRPr="005C49E7">
        <w:rPr>
          <w:b/>
          <w:color w:val="000000" w:themeColor="text1"/>
          <w:sz w:val="28"/>
          <w:szCs w:val="28"/>
        </w:rPr>
        <w:t>защиту.</w:t>
      </w:r>
    </w:p>
    <w:p w:rsidR="007A454F" w:rsidRPr="005C49E7" w:rsidRDefault="007A454F" w:rsidP="007A454F">
      <w:pPr>
        <w:pStyle w:val="Heading1"/>
        <w:spacing w:before="4"/>
        <w:ind w:left="0" w:firstLine="720"/>
        <w:rPr>
          <w:rFonts w:eastAsiaTheme="minorEastAsia"/>
          <w:b w:val="0"/>
          <w:lang w:eastAsia="ru-RU"/>
        </w:rPr>
      </w:pPr>
      <w:r w:rsidRPr="005C49E7">
        <w:rPr>
          <w:rFonts w:eastAsiaTheme="minorEastAsia"/>
          <w:b w:val="0"/>
          <w:lang w:eastAsia="ru-RU"/>
        </w:rPr>
        <w:t xml:space="preserve">1. Степень тяжести заболевания </w:t>
      </w:r>
      <w:r w:rsidRPr="005C49E7">
        <w:rPr>
          <w:rFonts w:eastAsiaTheme="minorEastAsia"/>
          <w:b w:val="0"/>
          <w:lang w:val="en-US" w:eastAsia="ru-RU"/>
        </w:rPr>
        <w:t>COVID</w:t>
      </w:r>
      <w:r w:rsidRPr="005C49E7">
        <w:rPr>
          <w:rFonts w:eastAsiaTheme="minorEastAsia"/>
          <w:b w:val="0"/>
          <w:lang w:eastAsia="ru-RU"/>
        </w:rPr>
        <w:t xml:space="preserve">-19  нарастает с увеличением срока беременности. Частыми осложнениями у  беременных с </w:t>
      </w:r>
      <w:r w:rsidRPr="005C49E7">
        <w:rPr>
          <w:rFonts w:eastAsiaTheme="minorEastAsia"/>
          <w:b w:val="0"/>
          <w:lang w:val="en-US" w:eastAsia="ru-RU"/>
        </w:rPr>
        <w:t>COVID</w:t>
      </w:r>
      <w:r w:rsidRPr="005C49E7">
        <w:rPr>
          <w:rFonts w:eastAsiaTheme="minorEastAsia"/>
          <w:b w:val="0"/>
          <w:lang w:eastAsia="ru-RU"/>
        </w:rPr>
        <w:t>-19 являются: преждевременные роды,  антенатальная гибель плода.</w:t>
      </w:r>
    </w:p>
    <w:p w:rsidR="007A454F" w:rsidRPr="005C49E7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2. У</w:t>
      </w:r>
      <w:r w:rsidRPr="005C4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9E7">
        <w:rPr>
          <w:rFonts w:ascii="Times New Roman" w:hAnsi="Times New Roman" w:cs="Times New Roman"/>
          <w:sz w:val="28"/>
          <w:szCs w:val="28"/>
        </w:rPr>
        <w:t>женщин с коронавирусной инфекцией COVID-19 имеется риск рождения детей с низким ростом, недоношенных, низкой оценкой по  шкале Апгар.</w:t>
      </w:r>
    </w:p>
    <w:p w:rsidR="007A454F" w:rsidRPr="005C49E7" w:rsidRDefault="007A454F" w:rsidP="007A454F">
      <w:pPr>
        <w:pStyle w:val="Heading1"/>
        <w:spacing w:before="4"/>
        <w:ind w:left="0" w:firstLine="708"/>
        <w:rPr>
          <w:rFonts w:eastAsiaTheme="minorEastAsia"/>
          <w:b w:val="0"/>
          <w:lang w:eastAsia="ru-RU"/>
        </w:rPr>
      </w:pPr>
      <w:r w:rsidRPr="005C49E7">
        <w:rPr>
          <w:rFonts w:eastAsiaTheme="minorEastAsia"/>
          <w:b w:val="0"/>
          <w:lang w:eastAsia="ru-RU"/>
        </w:rPr>
        <w:t xml:space="preserve">3. Применение этиотропного препарата Ремдесивир у беременных с коронавирусной инфекцией </w:t>
      </w:r>
      <w:r w:rsidRPr="005C49E7">
        <w:rPr>
          <w:rFonts w:eastAsiaTheme="minorEastAsia"/>
          <w:b w:val="0"/>
          <w:lang w:val="en-US" w:eastAsia="ru-RU"/>
        </w:rPr>
        <w:t>COVID</w:t>
      </w:r>
      <w:r w:rsidRPr="005C49E7">
        <w:rPr>
          <w:rFonts w:eastAsiaTheme="minorEastAsia"/>
          <w:b w:val="0"/>
          <w:lang w:eastAsia="ru-RU"/>
        </w:rPr>
        <w:t xml:space="preserve">-19  статистически значимо не приводит к положительной динамике нормализации температуры, частоты дыхания, субъективному уменьшению одышки, кашля. </w:t>
      </w:r>
    </w:p>
    <w:p w:rsidR="00270BD5" w:rsidRPr="005C49E7" w:rsidRDefault="007A454F" w:rsidP="007A454F">
      <w:pPr>
        <w:pStyle w:val="a8"/>
        <w:ind w:right="-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положения работы доложены и обсуждены в виде научных</w:t>
      </w:r>
      <w:r w:rsidR="00270BD5" w:rsidRPr="005C49E7">
        <w:rPr>
          <w:rFonts w:ascii="Times New Roman" w:hAnsi="Times New Roman" w:cs="Times New Roman"/>
          <w:b/>
          <w:color w:val="000000" w:themeColor="text1"/>
          <w:spacing w:val="-67"/>
          <w:sz w:val="28"/>
          <w:szCs w:val="28"/>
        </w:rPr>
        <w:t xml:space="preserve"> </w:t>
      </w:r>
      <w:r w:rsidR="00D52C67"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докладов.</w:t>
      </w:r>
    </w:p>
    <w:p w:rsidR="00270BD5" w:rsidRPr="005C49E7" w:rsidRDefault="00D52C67" w:rsidP="00270BD5">
      <w:pPr>
        <w:pStyle w:val="a5"/>
        <w:tabs>
          <w:tab w:val="left" w:pos="1320"/>
          <w:tab w:val="left" w:pos="7938"/>
          <w:tab w:val="left" w:pos="9923"/>
        </w:tabs>
        <w:ind w:left="0" w:right="-140" w:firstLine="0"/>
        <w:rPr>
          <w:color w:val="000000" w:themeColor="text1"/>
          <w:sz w:val="28"/>
          <w:szCs w:val="28"/>
        </w:rPr>
      </w:pPr>
      <w:r w:rsidRPr="005C49E7">
        <w:rPr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color w:val="000000" w:themeColor="text1"/>
          <w:sz w:val="28"/>
          <w:szCs w:val="28"/>
        </w:rPr>
        <w:t>1.VII</w:t>
      </w:r>
      <w:r w:rsidR="00270BD5" w:rsidRPr="005C49E7">
        <w:rPr>
          <w:b/>
          <w:bCs/>
          <w:color w:val="000000" w:themeColor="text1"/>
          <w:sz w:val="28"/>
          <w:szCs w:val="28"/>
        </w:rPr>
        <w:t xml:space="preserve"> </w:t>
      </w:r>
      <w:r w:rsidR="00270BD5" w:rsidRPr="005C49E7">
        <w:rPr>
          <w:color w:val="000000" w:themeColor="text1"/>
          <w:sz w:val="28"/>
          <w:szCs w:val="28"/>
        </w:rPr>
        <w:t>международной научной конференции молодых ученых и студентов «Перспективы развития биологии, медицины и фармации» (Шымкент, 2020).</w:t>
      </w:r>
    </w:p>
    <w:p w:rsidR="00270BD5" w:rsidRPr="005C49E7" w:rsidRDefault="00D52C67" w:rsidP="00270BD5">
      <w:pPr>
        <w:pStyle w:val="a5"/>
        <w:tabs>
          <w:tab w:val="left" w:pos="1380"/>
          <w:tab w:val="left" w:pos="7938"/>
          <w:tab w:val="left" w:pos="9923"/>
        </w:tabs>
        <w:ind w:left="0" w:right="-140" w:firstLine="0"/>
        <w:rPr>
          <w:color w:val="000000" w:themeColor="text1"/>
          <w:sz w:val="28"/>
          <w:szCs w:val="28"/>
        </w:rPr>
      </w:pPr>
      <w:r w:rsidRPr="005C49E7">
        <w:rPr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color w:val="000000" w:themeColor="text1"/>
          <w:sz w:val="28"/>
          <w:szCs w:val="28"/>
        </w:rPr>
        <w:t>2.Международная Студенческая Научная Конференция «V междисциплинарный научный форум» (Москва,</w:t>
      </w:r>
      <w:r w:rsidR="00270BD5" w:rsidRPr="005C49E7">
        <w:rPr>
          <w:color w:val="000000" w:themeColor="text1"/>
          <w:spacing w:val="-5"/>
          <w:sz w:val="28"/>
          <w:szCs w:val="28"/>
        </w:rPr>
        <w:t xml:space="preserve"> </w:t>
      </w:r>
      <w:r w:rsidR="00270BD5" w:rsidRPr="005C49E7">
        <w:rPr>
          <w:color w:val="000000" w:themeColor="text1"/>
          <w:sz w:val="28"/>
          <w:szCs w:val="28"/>
        </w:rPr>
        <w:t>2021).</w:t>
      </w:r>
    </w:p>
    <w:p w:rsidR="00270BD5" w:rsidRPr="005C49E7" w:rsidRDefault="00D52C67" w:rsidP="00270BD5">
      <w:pPr>
        <w:pStyle w:val="a3"/>
        <w:tabs>
          <w:tab w:val="left" w:pos="7938"/>
          <w:tab w:val="left" w:pos="9923"/>
        </w:tabs>
        <w:spacing w:line="321" w:lineRule="exact"/>
        <w:ind w:left="0" w:right="-140"/>
        <w:rPr>
          <w:color w:val="000000" w:themeColor="text1"/>
        </w:rPr>
      </w:pPr>
      <w:r w:rsidRPr="005C49E7">
        <w:rPr>
          <w:color w:val="000000" w:themeColor="text1"/>
        </w:rPr>
        <w:t xml:space="preserve">          </w:t>
      </w:r>
      <w:r w:rsidR="00270BD5" w:rsidRPr="005C49E7">
        <w:rPr>
          <w:color w:val="000000" w:themeColor="text1"/>
        </w:rPr>
        <w:t xml:space="preserve">3. Республиканская междисциплинарная научная конференция «Пандемия COVID-19: Актуальные проблемы и пути решения» </w:t>
      </w:r>
      <w:r w:rsidR="00270BD5" w:rsidRPr="005C49E7">
        <w:rPr>
          <w:color w:val="000000" w:themeColor="text1"/>
          <w:spacing w:val="-5"/>
        </w:rPr>
        <w:t xml:space="preserve"> </w:t>
      </w:r>
      <w:r w:rsidR="00270BD5" w:rsidRPr="005C49E7">
        <w:rPr>
          <w:color w:val="000000" w:themeColor="text1"/>
        </w:rPr>
        <w:t>(Алматы,</w:t>
      </w:r>
      <w:r w:rsidR="00270BD5" w:rsidRPr="005C49E7">
        <w:rPr>
          <w:color w:val="000000" w:themeColor="text1"/>
          <w:spacing w:val="-3"/>
        </w:rPr>
        <w:t xml:space="preserve"> </w:t>
      </w:r>
      <w:r w:rsidR="00270BD5" w:rsidRPr="005C49E7">
        <w:rPr>
          <w:color w:val="000000" w:themeColor="text1"/>
        </w:rPr>
        <w:t>2021).</w:t>
      </w:r>
    </w:p>
    <w:p w:rsidR="00270BD5" w:rsidRPr="005C49E7" w:rsidRDefault="00D52C67" w:rsidP="00270BD5">
      <w:pPr>
        <w:pStyle w:val="a7"/>
        <w:ind w:right="-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4. Междисциплинарная конференция молодых ученых «COVID-19. Клиника. Диагностика. Лечение. профилактика»  (Нур-Султан, 2021).</w:t>
      </w:r>
    </w:p>
    <w:p w:rsidR="00270BD5" w:rsidRPr="005C49E7" w:rsidRDefault="00D52C67" w:rsidP="00270BD5">
      <w:pPr>
        <w:pStyle w:val="a7"/>
        <w:ind w:right="-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5. Республиканская научно-практическая конференция с международным участием «LIFE AFTER COVID-19».</w:t>
      </w:r>
      <w:r w:rsidR="00270BD5" w:rsidRPr="005C49E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(Алматы,</w:t>
      </w:r>
      <w:r w:rsidR="00270BD5" w:rsidRPr="005C49E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2021).</w:t>
      </w:r>
    </w:p>
    <w:p w:rsidR="00270BD5" w:rsidRPr="005C49E7" w:rsidRDefault="00D52C67" w:rsidP="00270BD5">
      <w:pPr>
        <w:pStyle w:val="a7"/>
        <w:ind w:right="-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        </w:t>
      </w:r>
      <w:r w:rsidR="00270BD5" w:rsidRPr="005C49E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6.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75-ая Международная научно-практической конференции студентов-медиков и молодых учёных</w:t>
      </w:r>
      <w:r w:rsidR="00270BD5" w:rsidRPr="005C49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«Современная медицина и фармацевтика: новые подходы и актуальные исследования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(Самарканд, 2021).</w:t>
      </w:r>
    </w:p>
    <w:p w:rsidR="00270BD5" w:rsidRPr="005C49E7" w:rsidRDefault="00D52C67" w:rsidP="00270BD5">
      <w:pPr>
        <w:pStyle w:val="a7"/>
        <w:ind w:right="-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7.83–ий  Международный медицинский конгресс молодых ученых «Актуальные проблемы теоретической и клинической медицины» (Донецк,</w:t>
      </w:r>
      <w:r w:rsidR="00270BD5" w:rsidRPr="005C49E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2021).</w:t>
      </w:r>
    </w:p>
    <w:p w:rsidR="00270BD5" w:rsidRPr="005C49E7" w:rsidRDefault="00D52C67" w:rsidP="00270BD5">
      <w:pPr>
        <w:pStyle w:val="a7"/>
        <w:ind w:right="-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8. Научно-практическая конференция молодых ученых, посвященная 30-летию независимости Республики Узбекистан «Иммунология и генетика: современные достижения»  (Ташкент, 2021г.)</w:t>
      </w:r>
    </w:p>
    <w:p w:rsidR="00270BD5" w:rsidRPr="005C49E7" w:rsidRDefault="00D52C67" w:rsidP="00270BD5">
      <w:pPr>
        <w:pStyle w:val="a7"/>
        <w:ind w:right="-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Международная научно-практическая конференция «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270BD5"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-19 и другие актуальные инфекции Центральной Азии» (Шымкент, 2022).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10. IX международная научная конференция молодых ученых и студентов «Перспективы развития биологии, медицины и фармации»  (Шымкент, 2022)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11. Междисциплинарная конференция молодых ученых «COVID-19. Клиника. Диагностика. Лечение. Профилактика» (Астана, 2023)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12. XVIII Международная (XXVII Всероссийская) Пироговская научная медицинская конференция студентов и молодых ученых (Астана, 2023)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13.  I Международный Конгресс акушеров-гинекологов Казахстана «Здоровье семьи - будущее Казахстана» (Алматы, 2023)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14.Национальная школа по инфекционным болезням  (Уфа, 2023)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15.Международная Студенческая Научная Конференция «V междисциплинраный научный форум»  (Москва, 2023)</w:t>
      </w:r>
    </w:p>
    <w:p w:rsidR="00270BD5" w:rsidRPr="005C49E7" w:rsidRDefault="00270BD5" w:rsidP="00D52C67">
      <w:pPr>
        <w:pStyle w:val="a7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>16. I Конгресс Ассоциации инфекционистов и гепатологов Кыргызстана (Бишкек, 2023)</w:t>
      </w:r>
      <w:r w:rsidRPr="005C49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52C67" w:rsidRPr="005C49E7" w:rsidRDefault="00270BD5" w:rsidP="00D52C67">
      <w:pPr>
        <w:pStyle w:val="a3"/>
        <w:spacing w:before="1"/>
        <w:ind w:left="0" w:right="-140" w:firstLine="708"/>
        <w:rPr>
          <w:b/>
          <w:color w:val="000000" w:themeColor="text1"/>
          <w:spacing w:val="1"/>
        </w:rPr>
      </w:pPr>
      <w:r w:rsidRPr="005C49E7">
        <w:rPr>
          <w:b/>
          <w:color w:val="000000" w:themeColor="text1"/>
        </w:rPr>
        <w:t>Публикации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по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теме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диссертации.</w:t>
      </w:r>
      <w:r w:rsidRPr="005C49E7">
        <w:rPr>
          <w:b/>
          <w:color w:val="000000" w:themeColor="text1"/>
          <w:spacing w:val="1"/>
        </w:rPr>
        <w:t xml:space="preserve"> </w:t>
      </w:r>
    </w:p>
    <w:p w:rsidR="00270BD5" w:rsidRPr="005C49E7" w:rsidRDefault="00270BD5" w:rsidP="00D52C67">
      <w:pPr>
        <w:pStyle w:val="a3"/>
        <w:spacing w:before="1"/>
        <w:ind w:left="0" w:right="-140" w:firstLine="708"/>
        <w:rPr>
          <w:color w:val="000000" w:themeColor="text1"/>
        </w:rPr>
      </w:pPr>
      <w:r w:rsidRPr="005C49E7">
        <w:rPr>
          <w:color w:val="000000" w:themeColor="text1"/>
        </w:rPr>
        <w:t>По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материалам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исследования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опубликовано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периодических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изданиях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19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печатных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работ,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из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них: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4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публикации в периодических изданиях Казахстана, рекомендуемых Комитетом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по контролю в сфере образования и науки МОН РК; 1 статья на английском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языке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индексированном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информационной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базе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Thomson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Reuters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web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of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science и Scopus Сitoscore с процентилем 2022=61 (Иран); 14 публикаций в сборниках материалов конференции (Казахстан, Россия, Украина, Узбекистан, Кыргызстан).</w:t>
      </w:r>
    </w:p>
    <w:p w:rsidR="00D52C67" w:rsidRPr="005C49E7" w:rsidRDefault="007A454F" w:rsidP="00D52C67">
      <w:pPr>
        <w:pStyle w:val="a3"/>
        <w:spacing w:before="4"/>
        <w:ind w:left="0" w:right="-140"/>
        <w:rPr>
          <w:b/>
          <w:color w:val="000000" w:themeColor="text1"/>
        </w:rPr>
      </w:pPr>
      <w:r w:rsidRPr="005C49E7">
        <w:rPr>
          <w:b/>
          <w:color w:val="000000" w:themeColor="text1"/>
        </w:rPr>
        <w:t xml:space="preserve">           </w:t>
      </w:r>
      <w:r w:rsidR="00270BD5" w:rsidRPr="005C49E7">
        <w:rPr>
          <w:b/>
          <w:color w:val="000000" w:themeColor="text1"/>
        </w:rPr>
        <w:t>Апробирование и внедрение результатов исследовательской работы.</w:t>
      </w:r>
    </w:p>
    <w:p w:rsidR="00270BD5" w:rsidRPr="005C49E7" w:rsidRDefault="00270BD5" w:rsidP="00D52C67">
      <w:pPr>
        <w:pStyle w:val="a3"/>
        <w:spacing w:before="4"/>
        <w:ind w:left="0" w:right="-140" w:firstLine="708"/>
        <w:rPr>
          <w:b/>
          <w:color w:val="000000" w:themeColor="text1"/>
        </w:rPr>
      </w:pP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Полученные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результаты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исследований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внедрены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практическое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 xml:space="preserve">здравоохранение: «Алгоритм </w:t>
      </w:r>
      <w:r w:rsidRPr="005C49E7">
        <w:rPr>
          <w:color w:val="000000" w:themeColor="text1"/>
          <w:lang w:val="en-US"/>
        </w:rPr>
        <w:t>COVID</w:t>
      </w:r>
      <w:r w:rsidRPr="005C49E7">
        <w:rPr>
          <w:color w:val="000000" w:themeColor="text1"/>
        </w:rPr>
        <w:t xml:space="preserve">-19 у беременных (тактика врача)», «Оценка степени тяжести </w:t>
      </w:r>
      <w:r w:rsidRPr="005C49E7">
        <w:rPr>
          <w:color w:val="000000" w:themeColor="text1"/>
          <w:lang w:val="kk-KZ"/>
        </w:rPr>
        <w:t xml:space="preserve">COVID-19 у </w:t>
      </w:r>
      <w:r w:rsidRPr="005C49E7">
        <w:rPr>
          <w:color w:val="000000" w:themeColor="text1"/>
        </w:rPr>
        <w:t xml:space="preserve">беременных с применением подхода ВОЗ </w:t>
      </w:r>
      <w:r w:rsidRPr="005C49E7">
        <w:rPr>
          <w:color w:val="000000" w:themeColor="text1"/>
          <w:lang w:val="en-US"/>
        </w:rPr>
        <w:t>ABCDE</w:t>
      </w:r>
      <w:r w:rsidRPr="005C49E7">
        <w:rPr>
          <w:color w:val="000000" w:themeColor="text1"/>
        </w:rPr>
        <w:t>» на базе Городской инфекционной больницы г.</w:t>
      </w:r>
      <w:r w:rsidR="00A763BA" w:rsidRPr="005C49E7">
        <w:rPr>
          <w:color w:val="000000" w:themeColor="text1"/>
        </w:rPr>
        <w:t xml:space="preserve"> </w:t>
      </w:r>
      <w:r w:rsidRPr="005C49E7">
        <w:rPr>
          <w:color w:val="000000" w:themeColor="text1"/>
        </w:rPr>
        <w:t>Шымкент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(Приложение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А);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3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свидетельства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регистрации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прав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на объект авторского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 xml:space="preserve">права: на тему диссертации «Опросник для беременных, переболевших </w:t>
      </w:r>
      <w:r w:rsidRPr="005C49E7">
        <w:rPr>
          <w:color w:val="000000" w:themeColor="text1"/>
          <w:lang w:val="en-US"/>
        </w:rPr>
        <w:t>COVID</w:t>
      </w:r>
      <w:r w:rsidRPr="005C49E7">
        <w:rPr>
          <w:color w:val="000000" w:themeColor="text1"/>
        </w:rPr>
        <w:t>-19, как инструмент изучения перинатальных исходов» №36414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г.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от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05.02.2023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г.,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 xml:space="preserve">«Алгоритм </w:t>
      </w:r>
      <w:r w:rsidRPr="005C49E7">
        <w:rPr>
          <w:color w:val="000000" w:themeColor="text1"/>
          <w:lang w:val="en-US"/>
        </w:rPr>
        <w:t>COVID</w:t>
      </w:r>
      <w:r w:rsidRPr="005C49E7">
        <w:rPr>
          <w:color w:val="000000" w:themeColor="text1"/>
        </w:rPr>
        <w:t>-19 у беременных (тактика врача)», №36535</w:t>
      </w:r>
      <w:r w:rsidRPr="005C49E7">
        <w:rPr>
          <w:color w:val="000000" w:themeColor="text1"/>
          <w:spacing w:val="71"/>
        </w:rPr>
        <w:t xml:space="preserve"> </w:t>
      </w:r>
      <w:r w:rsidRPr="005C49E7">
        <w:rPr>
          <w:color w:val="000000" w:themeColor="text1"/>
        </w:rPr>
        <w:t xml:space="preserve">от </w:t>
      </w:r>
      <w:r w:rsidRPr="005C49E7">
        <w:rPr>
          <w:color w:val="000000" w:themeColor="text1"/>
          <w:spacing w:val="-67"/>
        </w:rPr>
        <w:t xml:space="preserve"> </w:t>
      </w:r>
      <w:r w:rsidRPr="005C49E7">
        <w:rPr>
          <w:color w:val="000000" w:themeColor="text1"/>
        </w:rPr>
        <w:t>01.06.2023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г.,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«</w:t>
      </w:r>
      <w:r w:rsidRPr="005C49E7">
        <w:rPr>
          <w:color w:val="000000" w:themeColor="text1"/>
          <w:lang w:val="en-US"/>
        </w:rPr>
        <w:t>COVID</w:t>
      </w:r>
      <w:r w:rsidRPr="005C49E7">
        <w:rPr>
          <w:color w:val="000000" w:themeColor="text1"/>
        </w:rPr>
        <w:t>-19 у беременных (база данных)» № 23606 от</w:t>
      </w:r>
      <w:r w:rsidRPr="005C49E7">
        <w:rPr>
          <w:color w:val="000000" w:themeColor="text1"/>
          <w:spacing w:val="-4"/>
        </w:rPr>
        <w:t xml:space="preserve"> </w:t>
      </w:r>
      <w:r w:rsidRPr="005C49E7">
        <w:rPr>
          <w:color w:val="000000" w:themeColor="text1"/>
        </w:rPr>
        <w:t>29.04.2021 г.</w:t>
      </w:r>
      <w:r w:rsidRPr="005C49E7">
        <w:rPr>
          <w:color w:val="000000" w:themeColor="text1"/>
          <w:spacing w:val="3"/>
        </w:rPr>
        <w:t xml:space="preserve"> </w:t>
      </w:r>
      <w:r w:rsidRPr="005C49E7">
        <w:rPr>
          <w:color w:val="000000" w:themeColor="text1"/>
        </w:rPr>
        <w:t>(Приложения</w:t>
      </w:r>
      <w:r w:rsidRPr="005C49E7">
        <w:rPr>
          <w:color w:val="000000" w:themeColor="text1"/>
          <w:spacing w:val="-2"/>
        </w:rPr>
        <w:t xml:space="preserve"> </w:t>
      </w:r>
      <w:r w:rsidRPr="005C49E7">
        <w:rPr>
          <w:color w:val="000000" w:themeColor="text1"/>
        </w:rPr>
        <w:t>Б,</w:t>
      </w:r>
      <w:r w:rsidRPr="005C49E7">
        <w:rPr>
          <w:color w:val="000000" w:themeColor="text1"/>
          <w:spacing w:val="-2"/>
        </w:rPr>
        <w:t xml:space="preserve"> </w:t>
      </w:r>
      <w:r w:rsidRPr="005C49E7">
        <w:rPr>
          <w:color w:val="000000" w:themeColor="text1"/>
        </w:rPr>
        <w:t>В).</w:t>
      </w:r>
    </w:p>
    <w:p w:rsidR="00D52C67" w:rsidRPr="005C49E7" w:rsidRDefault="00270BD5" w:rsidP="00D52C67">
      <w:pPr>
        <w:pStyle w:val="a3"/>
        <w:ind w:left="0" w:right="-140" w:firstLine="708"/>
        <w:rPr>
          <w:color w:val="000000" w:themeColor="text1"/>
          <w:spacing w:val="1"/>
        </w:rPr>
      </w:pPr>
      <w:r w:rsidRPr="005C49E7">
        <w:rPr>
          <w:b/>
          <w:color w:val="000000" w:themeColor="text1"/>
        </w:rPr>
        <w:lastRenderedPageBreak/>
        <w:t>Вклад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автора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в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проведение</w:t>
      </w:r>
      <w:r w:rsidRPr="005C49E7">
        <w:rPr>
          <w:b/>
          <w:color w:val="000000" w:themeColor="text1"/>
          <w:spacing w:val="1"/>
        </w:rPr>
        <w:t xml:space="preserve"> </w:t>
      </w:r>
      <w:r w:rsidRPr="005C49E7">
        <w:rPr>
          <w:b/>
          <w:color w:val="000000" w:themeColor="text1"/>
        </w:rPr>
        <w:t>исследования</w:t>
      </w:r>
      <w:r w:rsidRPr="005C49E7">
        <w:rPr>
          <w:color w:val="000000" w:themeColor="text1"/>
        </w:rPr>
        <w:t>.</w:t>
      </w:r>
      <w:r w:rsidRPr="005C49E7">
        <w:rPr>
          <w:color w:val="000000" w:themeColor="text1"/>
          <w:spacing w:val="1"/>
        </w:rPr>
        <w:t xml:space="preserve"> </w:t>
      </w:r>
    </w:p>
    <w:p w:rsidR="00270BD5" w:rsidRPr="005C49E7" w:rsidRDefault="00270BD5" w:rsidP="00D52C67">
      <w:pPr>
        <w:pStyle w:val="a3"/>
        <w:ind w:left="0" w:right="-140" w:firstLine="708"/>
        <w:rPr>
          <w:color w:val="000000" w:themeColor="text1"/>
        </w:rPr>
      </w:pPr>
      <w:r w:rsidRPr="005C49E7">
        <w:rPr>
          <w:color w:val="000000" w:themeColor="text1"/>
        </w:rPr>
        <w:t>Во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время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выполнения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исследовательской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работы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автором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разработана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методологическая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структура</w:t>
      </w:r>
      <w:r w:rsidRPr="005C49E7">
        <w:rPr>
          <w:color w:val="000000" w:themeColor="text1"/>
          <w:spacing w:val="-67"/>
        </w:rPr>
        <w:t xml:space="preserve"> </w:t>
      </w:r>
      <w:r w:rsidRPr="005C49E7">
        <w:rPr>
          <w:color w:val="000000" w:themeColor="text1"/>
        </w:rPr>
        <w:t>диссертации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(дизайн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исследования,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критерий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включения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исключения),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проведена статистическая обработка полученных результатов, подготовлены 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опубликованы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результаты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исследования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журналах,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рекомендованных</w:t>
      </w:r>
      <w:r w:rsidRPr="005C49E7">
        <w:rPr>
          <w:color w:val="000000" w:themeColor="text1"/>
          <w:spacing w:val="-67"/>
        </w:rPr>
        <w:t xml:space="preserve"> </w:t>
      </w:r>
      <w:r w:rsidRPr="005C49E7">
        <w:rPr>
          <w:color w:val="000000" w:themeColor="text1"/>
        </w:rPr>
        <w:t>Комитетом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контролю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в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сфере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образования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науки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МОН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РК,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а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также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доложены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на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научно-практических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конференциях.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Автор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самостоятельно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осуществлял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скрининг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и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рекрутинг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пациентов,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сбор</w:t>
      </w:r>
      <w:r w:rsidRPr="005C49E7">
        <w:rPr>
          <w:color w:val="000000" w:themeColor="text1"/>
          <w:spacing w:val="1"/>
        </w:rPr>
        <w:t xml:space="preserve"> </w:t>
      </w:r>
      <w:r w:rsidRPr="005C49E7">
        <w:rPr>
          <w:color w:val="000000" w:themeColor="text1"/>
        </w:rPr>
        <w:t>материала, анализ.</w:t>
      </w:r>
    </w:p>
    <w:p w:rsidR="00D52C67" w:rsidRPr="005C49E7" w:rsidRDefault="00270BD5" w:rsidP="00D52C67">
      <w:pPr>
        <w:pStyle w:val="a8"/>
        <w:ind w:right="-14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Выводы</w:t>
      </w:r>
      <w:r w:rsidR="00D52C67" w:rsidRPr="005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A454F" w:rsidRPr="005C49E7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 xml:space="preserve">1. Степень тяжести заболевания коронавирусной инфекции 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49E7">
        <w:rPr>
          <w:rFonts w:ascii="Times New Roman" w:hAnsi="Times New Roman" w:cs="Times New Roman"/>
          <w:sz w:val="28"/>
          <w:szCs w:val="28"/>
        </w:rPr>
        <w:t>-19  нарастает с увеличением срока беременности (209-50,9 %)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 xml:space="preserve">=0,000).У  беременных с 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49E7">
        <w:rPr>
          <w:rFonts w:ascii="Times New Roman" w:hAnsi="Times New Roman" w:cs="Times New Roman"/>
          <w:sz w:val="28"/>
          <w:szCs w:val="28"/>
        </w:rPr>
        <w:t>-19 риск преждевременных родов, антенатальной гибели плода выше в сравнении с женщинами, не имевшими данного заболевания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 xml:space="preserve">&gt;0,05). </w:t>
      </w:r>
    </w:p>
    <w:p w:rsidR="007A454F" w:rsidRPr="005C49E7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2. Анализ перинатальных исходов новорожденных выявил, что от женщин с коронавирусной инфекцией COVID-19 достоверно чаще рождаются дети с низким ростом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>=0,002), недоношенные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>=0,001), с более низкой оценкой по шкале Апгар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>=0,001), которые в последующем чаще находятся в отделении патологии новорожденных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>=0,001), чем рожденные от женщин без коронавирусной инфекции COVID-19.</w:t>
      </w:r>
    </w:p>
    <w:p w:rsidR="007A454F" w:rsidRPr="005C49E7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3.   В группе риска развития тяжелой формы заболевания находились женщины в возрастной группе от 33 до 42 лет (55%-35) и со сроком беременности 22-36 недель (70%-42), у которых применялся этиотропный препарат ремдесивир. По рассмотренным клиническим критериям статистически значимая эффективность препарата в нашем исследовании не подтвердилась (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49E7">
        <w:rPr>
          <w:rFonts w:ascii="Times New Roman" w:hAnsi="Times New Roman" w:cs="Times New Roman"/>
          <w:sz w:val="28"/>
          <w:szCs w:val="28"/>
        </w:rPr>
        <w:t>&gt;0,05).</w:t>
      </w:r>
    </w:p>
    <w:p w:rsidR="007A454F" w:rsidRPr="007A454F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E7">
        <w:rPr>
          <w:rFonts w:ascii="Times New Roman" w:hAnsi="Times New Roman" w:cs="Times New Roman"/>
          <w:sz w:val="28"/>
          <w:szCs w:val="28"/>
        </w:rPr>
        <w:t>4. Применение алгоритма оценки тяжести ВОЗ АВС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C49E7">
        <w:rPr>
          <w:rFonts w:ascii="Times New Roman" w:hAnsi="Times New Roman" w:cs="Times New Roman"/>
          <w:sz w:val="28"/>
          <w:szCs w:val="28"/>
        </w:rPr>
        <w:t xml:space="preserve"> у беременных с коронавирусной инфекцией </w:t>
      </w:r>
      <w:r w:rsidRPr="005C49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49E7">
        <w:rPr>
          <w:rFonts w:ascii="Times New Roman" w:hAnsi="Times New Roman" w:cs="Times New Roman"/>
          <w:sz w:val="28"/>
          <w:szCs w:val="28"/>
        </w:rPr>
        <w:t>-19 позволит снизить летальность, сократить продолжительность лечения коронавирусной инфекции.</w:t>
      </w:r>
    </w:p>
    <w:p w:rsidR="007A454F" w:rsidRPr="007A454F" w:rsidRDefault="007A454F" w:rsidP="007A454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59C4" w:rsidRPr="007A454F" w:rsidRDefault="002C59C4" w:rsidP="002C59C4">
      <w:pPr>
        <w:pStyle w:val="a8"/>
        <w:ind w:right="-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87B" w:rsidRPr="007A454F" w:rsidRDefault="0001087B" w:rsidP="002C59C4">
      <w:pPr>
        <w:pStyle w:val="a8"/>
        <w:ind w:right="-14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087B" w:rsidRPr="007A454F" w:rsidSect="00270BD5">
      <w:pgSz w:w="11910" w:h="16840"/>
      <w:pgMar w:top="1134" w:right="567" w:bottom="1134" w:left="1701" w:header="0" w:footer="94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C7"/>
    <w:multiLevelType w:val="hybridMultilevel"/>
    <w:tmpl w:val="F70E6240"/>
    <w:lvl w:ilvl="0" w:tplc="28A21C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B3"/>
    <w:multiLevelType w:val="hybridMultilevel"/>
    <w:tmpl w:val="3E5A59B4"/>
    <w:lvl w:ilvl="0" w:tplc="AD226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EF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CC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4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2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9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43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64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6C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83242"/>
    <w:multiLevelType w:val="hybridMultilevel"/>
    <w:tmpl w:val="B1FCA0C8"/>
    <w:lvl w:ilvl="0" w:tplc="ABDEE3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C7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60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6A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C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CF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2C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B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6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678AA"/>
    <w:multiLevelType w:val="multilevel"/>
    <w:tmpl w:val="BA4EB27E"/>
    <w:lvl w:ilvl="0">
      <w:start w:val="1"/>
      <w:numFmt w:val="decimal"/>
      <w:lvlText w:val="%1."/>
      <w:lvlJc w:val="left"/>
      <w:pPr>
        <w:ind w:left="780" w:hanging="420"/>
      </w:pPr>
      <w:rPr>
        <w:rFonts w:eastAsiaTheme="minorEastAsia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7E26BE5"/>
    <w:multiLevelType w:val="hybridMultilevel"/>
    <w:tmpl w:val="0484803A"/>
    <w:lvl w:ilvl="0" w:tplc="AA644C48">
      <w:numFmt w:val="bullet"/>
      <w:lvlText w:val="–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A9080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286E7CAA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E2D47518">
      <w:numFmt w:val="bullet"/>
      <w:lvlText w:val="•"/>
      <w:lvlJc w:val="left"/>
      <w:pPr>
        <w:ind w:left="3259" w:hanging="286"/>
      </w:pPr>
      <w:rPr>
        <w:rFonts w:hint="default"/>
        <w:lang w:val="ru-RU" w:eastAsia="en-US" w:bidi="ar-SA"/>
      </w:rPr>
    </w:lvl>
    <w:lvl w:ilvl="4" w:tplc="97DC7D3A">
      <w:numFmt w:val="bullet"/>
      <w:lvlText w:val="•"/>
      <w:lvlJc w:val="left"/>
      <w:pPr>
        <w:ind w:left="4246" w:hanging="286"/>
      </w:pPr>
      <w:rPr>
        <w:rFonts w:hint="default"/>
        <w:lang w:val="ru-RU" w:eastAsia="en-US" w:bidi="ar-SA"/>
      </w:rPr>
    </w:lvl>
    <w:lvl w:ilvl="5" w:tplc="A43E7F6E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23AA97C6">
      <w:numFmt w:val="bullet"/>
      <w:lvlText w:val="•"/>
      <w:lvlJc w:val="left"/>
      <w:pPr>
        <w:ind w:left="6219" w:hanging="286"/>
      </w:pPr>
      <w:rPr>
        <w:rFonts w:hint="default"/>
        <w:lang w:val="ru-RU" w:eastAsia="en-US" w:bidi="ar-SA"/>
      </w:rPr>
    </w:lvl>
    <w:lvl w:ilvl="7" w:tplc="1EBC7524">
      <w:numFmt w:val="bullet"/>
      <w:lvlText w:val="•"/>
      <w:lvlJc w:val="left"/>
      <w:pPr>
        <w:ind w:left="7206" w:hanging="286"/>
      </w:pPr>
      <w:rPr>
        <w:rFonts w:hint="default"/>
        <w:lang w:val="ru-RU" w:eastAsia="en-US" w:bidi="ar-SA"/>
      </w:rPr>
    </w:lvl>
    <w:lvl w:ilvl="8" w:tplc="6D68CF2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5">
    <w:nsid w:val="7DB852C3"/>
    <w:multiLevelType w:val="hybridMultilevel"/>
    <w:tmpl w:val="81B22DF0"/>
    <w:lvl w:ilvl="0" w:tplc="BC2A4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4A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8E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29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21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CF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C8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6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AE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270BD5"/>
    <w:rsid w:val="0001087B"/>
    <w:rsid w:val="00270BD5"/>
    <w:rsid w:val="002C28B5"/>
    <w:rsid w:val="002C59C4"/>
    <w:rsid w:val="00334931"/>
    <w:rsid w:val="00441A50"/>
    <w:rsid w:val="004C4C4B"/>
    <w:rsid w:val="0058400D"/>
    <w:rsid w:val="005C49E7"/>
    <w:rsid w:val="00707097"/>
    <w:rsid w:val="007A454F"/>
    <w:rsid w:val="00847E2E"/>
    <w:rsid w:val="009E2045"/>
    <w:rsid w:val="00A763BA"/>
    <w:rsid w:val="00A84247"/>
    <w:rsid w:val="00B16535"/>
    <w:rsid w:val="00B61197"/>
    <w:rsid w:val="00BC2DD1"/>
    <w:rsid w:val="00C01FD1"/>
    <w:rsid w:val="00C05E9D"/>
    <w:rsid w:val="00C40C88"/>
    <w:rsid w:val="00D16334"/>
    <w:rsid w:val="00D52C67"/>
    <w:rsid w:val="00E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0BD5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0B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70BD5"/>
    <w:pPr>
      <w:widowControl w:val="0"/>
      <w:autoSpaceDE w:val="0"/>
      <w:autoSpaceDN w:val="0"/>
      <w:spacing w:after="0" w:line="240" w:lineRule="auto"/>
      <w:ind w:left="14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70BD5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 Знак Знак"/>
    <w:link w:val="a7"/>
    <w:locked/>
    <w:rsid w:val="00270BD5"/>
    <w:rPr>
      <w:rFonts w:ascii="Calibri" w:hAnsi="Calibri" w:cs="Calibri"/>
      <w:lang w:bidi="en-US"/>
    </w:rPr>
  </w:style>
  <w:style w:type="paragraph" w:customStyle="1" w:styleId="a7">
    <w:name w:val="Без интервала Знак Знак"/>
    <w:link w:val="a6"/>
    <w:qFormat/>
    <w:rsid w:val="00270BD5"/>
    <w:pPr>
      <w:spacing w:after="0" w:line="240" w:lineRule="auto"/>
    </w:pPr>
    <w:rPr>
      <w:rFonts w:ascii="Calibri" w:hAnsi="Calibri" w:cs="Calibri"/>
      <w:lang w:bidi="en-US"/>
    </w:rPr>
  </w:style>
  <w:style w:type="paragraph" w:styleId="a8">
    <w:name w:val="No Spacing"/>
    <w:uiPriority w:val="1"/>
    <w:qFormat/>
    <w:rsid w:val="00270BD5"/>
    <w:pPr>
      <w:spacing w:after="0" w:line="240" w:lineRule="auto"/>
    </w:pPr>
  </w:style>
  <w:style w:type="paragraph" w:customStyle="1" w:styleId="pj">
    <w:name w:val="pj"/>
    <w:basedOn w:val="a"/>
    <w:rsid w:val="0027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0BD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C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3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1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Gauazkhan Shaimerden</dc:creator>
  <cp:lastModifiedBy>Gauazkhan Shaimerden</cp:lastModifiedBy>
  <cp:revision>5</cp:revision>
  <cp:lastPrinted>2023-11-24T04:17:00Z</cp:lastPrinted>
  <dcterms:created xsi:type="dcterms:W3CDTF">2023-12-22T06:47:00Z</dcterms:created>
  <dcterms:modified xsi:type="dcterms:W3CDTF">2023-12-22T07:14:00Z</dcterms:modified>
</cp:coreProperties>
</file>